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仿宋_GB2312" w:eastAsia="仿宋_GB2312"/>
          <w:b/>
          <w:sz w:val="36"/>
          <w:szCs w:val="40"/>
          <w:lang w:eastAsia="zh-CN"/>
        </w:rPr>
      </w:pPr>
      <w:bookmarkStart w:id="0" w:name="_GoBack"/>
      <w:r>
        <w:rPr>
          <w:rFonts w:hint="eastAsia" w:ascii="仿宋_GB2312" w:eastAsia="仿宋_GB2312"/>
          <w:b/>
          <w:sz w:val="32"/>
          <w:szCs w:val="36"/>
          <w:lang w:eastAsia="zh-CN"/>
        </w:rPr>
        <w:t>附件</w:t>
      </w:r>
      <w:r>
        <w:rPr>
          <w:rFonts w:hint="eastAsia" w:ascii="仿宋_GB2312" w:eastAsia="仿宋_GB2312"/>
          <w:b/>
          <w:sz w:val="32"/>
          <w:szCs w:val="36"/>
          <w:lang w:val="en-US" w:eastAsia="zh-CN"/>
        </w:rPr>
        <w:t>1</w:t>
      </w:r>
      <w:r>
        <w:rPr>
          <w:rFonts w:hint="eastAsia" w:ascii="仿宋_GB2312" w:eastAsia="仿宋_GB2312"/>
          <w:b/>
          <w:sz w:val="32"/>
          <w:szCs w:val="36"/>
          <w:lang w:eastAsia="zh-CN"/>
        </w:rPr>
        <w:t>：</w:t>
      </w:r>
      <w:bookmarkEnd w:id="0"/>
      <w:r>
        <w:rPr>
          <w:rFonts w:hint="eastAsia" w:ascii="仿宋_GB2312" w:eastAsia="仿宋_GB2312"/>
          <w:b/>
          <w:sz w:val="36"/>
          <w:szCs w:val="40"/>
        </w:rPr>
        <w:t>贵州健康职业学院</w:t>
      </w:r>
      <w:r>
        <w:rPr>
          <w:rFonts w:hint="eastAsia" w:ascii="仿宋_GB2312" w:eastAsia="仿宋_GB2312"/>
          <w:b/>
          <w:sz w:val="36"/>
          <w:szCs w:val="40"/>
          <w:lang w:eastAsia="zh-CN"/>
        </w:rPr>
        <w:t>省级</w:t>
      </w:r>
      <w:r>
        <w:rPr>
          <w:rFonts w:hint="eastAsia" w:ascii="仿宋_GB2312" w:eastAsia="仿宋_GB2312"/>
          <w:b/>
          <w:sz w:val="36"/>
          <w:szCs w:val="40"/>
        </w:rPr>
        <w:t>精品开放课程</w:t>
      </w:r>
      <w:r>
        <w:rPr>
          <w:rFonts w:hint="eastAsia" w:ascii="仿宋_GB2312" w:eastAsia="仿宋_GB2312"/>
          <w:b/>
          <w:sz w:val="36"/>
          <w:szCs w:val="40"/>
          <w:lang w:eastAsia="zh-CN"/>
        </w:rPr>
        <w:t>采购清单</w:t>
      </w:r>
    </w:p>
    <w:p>
      <w:pPr>
        <w:spacing w:line="360" w:lineRule="auto"/>
        <w:ind w:firstLine="442" w:firstLineChars="200"/>
        <w:contextualSpacing/>
        <w:outlineLvl w:val="0"/>
        <w:rPr>
          <w:rFonts w:hint="eastAsia" w:ascii="宋体" w:hAnsi="宋体" w:cs="宋体"/>
          <w:b/>
          <w:sz w:val="22"/>
        </w:rPr>
      </w:pPr>
    </w:p>
    <w:tbl>
      <w:tblPr>
        <w:tblStyle w:val="6"/>
        <w:tblW w:w="91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8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35" w:type="dxa"/>
            <w:noWrap w:val="0"/>
            <w:vAlign w:val="center"/>
          </w:tcPr>
          <w:p>
            <w:pPr>
              <w:spacing w:line="360" w:lineRule="auto"/>
              <w:rPr>
                <w:rFonts w:hint="eastAsia" w:ascii="宋体" w:hAnsi="宋体" w:cs="宋体"/>
                <w:b/>
                <w:bCs/>
                <w:color w:val="auto"/>
                <w:sz w:val="24"/>
              </w:rPr>
            </w:pPr>
            <w:r>
              <w:rPr>
                <w:rFonts w:hint="eastAsia" w:ascii="宋体" w:hAnsi="宋体" w:cs="宋体"/>
                <w:b/>
                <w:bCs/>
                <w:color w:val="auto"/>
                <w:sz w:val="24"/>
              </w:rPr>
              <w:t>项目</w:t>
            </w:r>
          </w:p>
        </w:tc>
        <w:tc>
          <w:tcPr>
            <w:tcW w:w="8421" w:type="dxa"/>
            <w:noWrap w:val="0"/>
            <w:vAlign w:val="center"/>
          </w:tcPr>
          <w:p>
            <w:pPr>
              <w:spacing w:line="360" w:lineRule="auto"/>
              <w:ind w:firstLine="482" w:firstLineChars="200"/>
              <w:jc w:val="center"/>
              <w:rPr>
                <w:rFonts w:hint="eastAsia" w:ascii="宋体" w:hAnsi="宋体" w:cs="宋体"/>
                <w:b/>
                <w:bCs/>
                <w:color w:val="auto"/>
                <w:sz w:val="24"/>
              </w:rPr>
            </w:pPr>
            <w:r>
              <w:rPr>
                <w:rFonts w:hint="eastAsia" w:ascii="宋体" w:hAnsi="宋体" w:cs="宋体"/>
                <w:b/>
                <w:bCs/>
                <w:color w:val="auto"/>
                <w:sz w:val="24"/>
              </w:rPr>
              <w:t>技术规格和配置要求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735" w:type="dxa"/>
            <w:noWrap w:val="0"/>
            <w:vAlign w:val="center"/>
          </w:tcPr>
          <w:p>
            <w:pPr>
              <w:spacing w:line="360" w:lineRule="auto"/>
              <w:rPr>
                <w:rFonts w:ascii="宋体" w:hAnsi="宋体"/>
                <w:b/>
                <w:color w:val="auto"/>
                <w:sz w:val="24"/>
              </w:rPr>
            </w:pPr>
            <w:r>
              <w:rPr>
                <w:rFonts w:hint="eastAsia" w:ascii="宋体" w:hAnsi="宋体"/>
                <w:b/>
                <w:color w:val="auto"/>
                <w:sz w:val="24"/>
              </w:rPr>
              <w:t>建设</w:t>
            </w:r>
          </w:p>
          <w:p>
            <w:pPr>
              <w:spacing w:line="360" w:lineRule="auto"/>
              <w:rPr>
                <w:rFonts w:hint="eastAsia" w:ascii="宋体" w:hAnsi="宋体" w:cs="宋体"/>
                <w:b/>
                <w:bCs/>
                <w:color w:val="auto"/>
                <w:sz w:val="24"/>
              </w:rPr>
            </w:pPr>
            <w:r>
              <w:rPr>
                <w:rFonts w:hint="eastAsia" w:ascii="宋体" w:hAnsi="宋体"/>
                <w:b/>
                <w:color w:val="auto"/>
                <w:sz w:val="24"/>
              </w:rPr>
              <w:t>内容</w:t>
            </w:r>
          </w:p>
        </w:tc>
        <w:tc>
          <w:tcPr>
            <w:tcW w:w="8421" w:type="dxa"/>
            <w:noWrap w:val="0"/>
            <w:vAlign w:val="center"/>
          </w:tcPr>
          <w:p>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eastAsia="zh-CN"/>
              </w:rPr>
              <w:t>.《儿科护理》、《思想道德修养与法律基础》2门省级精品开放课程建设</w:t>
            </w:r>
          </w:p>
          <w:p>
            <w:pPr>
              <w:spacing w:line="360" w:lineRule="auto"/>
              <w:ind w:firstLine="480" w:firstLineChars="200"/>
              <w:jc w:val="left"/>
              <w:rPr>
                <w:rFonts w:hint="default" w:ascii="宋体" w:hAnsi="宋体" w:eastAsia="宋体" w:cs="宋体"/>
                <w:color w:val="auto"/>
                <w:sz w:val="24"/>
                <w:lang w:val="en-US" w:eastAsia="zh-CN"/>
              </w:rPr>
            </w:pPr>
            <w:r>
              <w:rPr>
                <w:rFonts w:hint="eastAsia" w:ascii="宋体" w:hAnsi="宋体" w:cs="宋体"/>
                <w:color w:val="auto"/>
                <w:sz w:val="24"/>
              </w:rPr>
              <w:t>2</w:t>
            </w:r>
            <w:r>
              <w:rPr>
                <w:rFonts w:hint="eastAsia" w:ascii="宋体" w:hAnsi="宋体" w:cs="宋体"/>
                <w:color w:val="auto"/>
                <w:sz w:val="24"/>
                <w:lang w:eastAsia="zh-CN"/>
              </w:rPr>
              <w:t>.采购</w:t>
            </w:r>
            <w:r>
              <w:rPr>
                <w:rFonts w:hint="eastAsia" w:ascii="宋体" w:hAnsi="宋体" w:cs="宋体"/>
                <w:color w:val="auto"/>
                <w:sz w:val="24"/>
              </w:rPr>
              <w:t>预算：</w:t>
            </w:r>
            <w:r>
              <w:rPr>
                <w:rFonts w:hint="eastAsia" w:ascii="宋体" w:hAnsi="宋体" w:cs="宋体"/>
                <w:color w:val="auto"/>
                <w:sz w:val="24"/>
                <w:lang w:eastAsia="zh-CN"/>
              </w:rPr>
              <w:t>《儿科护理》</w:t>
            </w:r>
            <w:r>
              <w:rPr>
                <w:rFonts w:hint="eastAsia" w:ascii="宋体" w:hAnsi="宋体" w:cs="宋体"/>
                <w:color w:val="auto"/>
                <w:sz w:val="24"/>
                <w:lang w:val="en-US" w:eastAsia="zh-CN"/>
              </w:rPr>
              <w:t>150000.00元，《思想道德修养与法律基础》150000.00元。合计300000.00元。</w:t>
            </w:r>
          </w:p>
          <w:p>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3</w:t>
            </w:r>
            <w:r>
              <w:rPr>
                <w:rFonts w:hint="eastAsia" w:ascii="宋体" w:hAnsi="宋体" w:cs="宋体"/>
                <w:color w:val="auto"/>
                <w:sz w:val="24"/>
                <w:lang w:eastAsia="zh-CN"/>
              </w:rPr>
              <w:t>.</w:t>
            </w:r>
            <w:r>
              <w:rPr>
                <w:rFonts w:hint="eastAsia" w:ascii="宋体" w:hAnsi="宋体" w:cs="宋体"/>
                <w:color w:val="auto"/>
                <w:sz w:val="24"/>
              </w:rPr>
              <w:t>视频成片：</w:t>
            </w:r>
            <w:r>
              <w:rPr>
                <w:rFonts w:ascii="宋体" w:hAnsi="宋体" w:cs="宋体"/>
                <w:color w:val="auto"/>
                <w:sz w:val="24"/>
              </w:rPr>
              <w:t>500</w:t>
            </w:r>
            <w:r>
              <w:rPr>
                <w:rFonts w:hint="eastAsia" w:ascii="宋体" w:hAnsi="宋体" w:cs="宋体"/>
                <w:color w:val="auto"/>
                <w:sz w:val="24"/>
              </w:rPr>
              <w:t>分钟/门</w:t>
            </w:r>
          </w:p>
          <w:p>
            <w:pPr>
              <w:spacing w:line="312" w:lineRule="auto"/>
              <w:ind w:right="360"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4.国内公开平台推广2年，平台符合国家精品在线开放课程服务标准，能提供接入国家平台许可证明文件。</w:t>
            </w:r>
          </w:p>
          <w:p>
            <w:pPr>
              <w:spacing w:line="360" w:lineRule="auto"/>
              <w:ind w:firstLine="480" w:firstLineChars="200"/>
              <w:jc w:val="left"/>
              <w:rPr>
                <w:rFonts w:hint="default" w:ascii="宋体" w:hAnsi="宋体" w:eastAsia="宋体" w:cs="宋体"/>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735" w:type="dxa"/>
            <w:noWrap w:val="0"/>
            <w:vAlign w:val="center"/>
          </w:tcPr>
          <w:p>
            <w:pPr>
              <w:spacing w:line="360" w:lineRule="auto"/>
              <w:rPr>
                <w:rFonts w:hint="eastAsia" w:ascii="宋体" w:hAnsi="宋体"/>
                <w:b/>
                <w:color w:val="auto"/>
                <w:sz w:val="24"/>
              </w:rPr>
            </w:pPr>
            <w:r>
              <w:rPr>
                <w:rFonts w:hint="eastAsia" w:ascii="宋体" w:hAnsi="宋体"/>
                <w:b/>
                <w:color w:val="auto"/>
                <w:sz w:val="24"/>
              </w:rPr>
              <w:t>精品课程制作要求</w:t>
            </w:r>
          </w:p>
        </w:tc>
        <w:tc>
          <w:tcPr>
            <w:tcW w:w="8421" w:type="dxa"/>
            <w:noWrap w:val="0"/>
            <w:vAlign w:val="center"/>
          </w:tcPr>
          <w:p>
            <w:pPr>
              <w:numPr>
                <w:ilvl w:val="0"/>
                <w:numId w:val="1"/>
              </w:numPr>
              <w:spacing w:line="360" w:lineRule="auto"/>
              <w:ind w:firstLine="482" w:firstLineChars="200"/>
              <w:jc w:val="left"/>
              <w:rPr>
                <w:rFonts w:hint="eastAsia" w:ascii="宋体" w:hAnsi="宋体" w:cs="宋体"/>
                <w:b/>
                <w:bCs/>
                <w:color w:val="auto"/>
                <w:sz w:val="24"/>
              </w:rPr>
            </w:pPr>
            <w:r>
              <w:rPr>
                <w:rFonts w:hint="eastAsia" w:ascii="宋体" w:hAnsi="宋体" w:cs="宋体"/>
                <w:b/>
                <w:bCs/>
                <w:color w:val="auto"/>
                <w:sz w:val="24"/>
                <w:lang w:eastAsia="zh-CN"/>
              </w:rPr>
              <w:t>拍摄团队</w:t>
            </w:r>
            <w:r>
              <w:rPr>
                <w:rFonts w:hint="eastAsia" w:ascii="宋体" w:hAnsi="宋体" w:cs="宋体"/>
                <w:b/>
                <w:bCs/>
                <w:color w:val="auto"/>
                <w:sz w:val="24"/>
              </w:rPr>
              <w:t>配备要求</w:t>
            </w:r>
          </w:p>
          <w:p>
            <w:pPr>
              <w:numPr>
                <w:ilvl w:val="0"/>
                <w:numId w:val="0"/>
              </w:numPr>
              <w:spacing w:line="360" w:lineRule="auto"/>
              <w:ind w:firstLine="720" w:firstLineChars="300"/>
              <w:jc w:val="left"/>
              <w:rPr>
                <w:rFonts w:hint="eastAsia" w:ascii="宋体" w:hAnsi="宋体" w:eastAsia="宋体" w:cs="宋体"/>
                <w:b/>
                <w:bCs/>
                <w:color w:val="auto"/>
                <w:sz w:val="24"/>
                <w:lang w:val="en-US" w:eastAsia="zh-CN"/>
              </w:rPr>
            </w:pPr>
            <w:r>
              <w:rPr>
                <w:rFonts w:hint="eastAsia" w:ascii="宋体" w:hAnsi="宋体" w:eastAsia="宋体" w:cs="宋体"/>
                <w:color w:val="auto"/>
                <w:sz w:val="24"/>
                <w:szCs w:val="24"/>
              </w:rPr>
              <w:t>有专业的</w:t>
            </w:r>
            <w:r>
              <w:rPr>
                <w:rFonts w:hint="eastAsia" w:ascii="宋体" w:hAnsi="宋体" w:cs="宋体"/>
                <w:color w:val="auto"/>
                <w:sz w:val="24"/>
                <w:szCs w:val="24"/>
                <w:lang w:eastAsia="zh-CN"/>
              </w:rPr>
              <w:t>拍摄、</w:t>
            </w:r>
            <w:r>
              <w:rPr>
                <w:rFonts w:hint="eastAsia" w:ascii="宋体" w:hAnsi="宋体" w:eastAsia="宋体" w:cs="宋体"/>
                <w:color w:val="auto"/>
                <w:sz w:val="24"/>
                <w:szCs w:val="24"/>
              </w:rPr>
              <w:t>制作团队对课程进行设计、视频拍摄剪辑</w:t>
            </w:r>
            <w:r>
              <w:rPr>
                <w:rFonts w:hint="eastAsia" w:ascii="宋体" w:hAnsi="宋体" w:cs="宋体"/>
                <w:color w:val="auto"/>
                <w:sz w:val="24"/>
                <w:szCs w:val="24"/>
                <w:lang w:eastAsia="zh-CN"/>
              </w:rPr>
              <w:t>、调色、后期修改制作等，人员不少于</w:t>
            </w:r>
            <w:r>
              <w:rPr>
                <w:rFonts w:hint="eastAsia" w:ascii="宋体" w:hAnsi="宋体" w:cs="宋体"/>
                <w:color w:val="auto"/>
                <w:sz w:val="24"/>
                <w:szCs w:val="24"/>
                <w:lang w:val="en-US" w:eastAsia="zh-CN"/>
              </w:rPr>
              <w:t>3人</w:t>
            </w:r>
            <w:r>
              <w:rPr>
                <w:rFonts w:hint="eastAsia" w:ascii="宋体" w:hAnsi="宋体" w:cs="宋体"/>
                <w:color w:val="auto"/>
                <w:sz w:val="24"/>
                <w:szCs w:val="24"/>
                <w:lang w:eastAsia="zh-CN"/>
              </w:rPr>
              <w:t>。</w:t>
            </w:r>
          </w:p>
          <w:p>
            <w:pPr>
              <w:spacing w:line="360" w:lineRule="auto"/>
              <w:ind w:firstLine="482" w:firstLineChars="200"/>
              <w:jc w:val="left"/>
              <w:rPr>
                <w:rFonts w:hint="eastAsia" w:ascii="宋体" w:hAnsi="宋体" w:cs="宋体"/>
                <w:b/>
                <w:bCs/>
                <w:color w:val="auto"/>
                <w:sz w:val="24"/>
              </w:rPr>
            </w:pPr>
            <w:r>
              <w:rPr>
                <w:rFonts w:hint="eastAsia" w:ascii="宋体" w:hAnsi="宋体" w:cs="宋体"/>
                <w:b/>
                <w:bCs/>
                <w:color w:val="auto"/>
                <w:sz w:val="24"/>
              </w:rPr>
              <w:t>二、机位设定及设备</w:t>
            </w:r>
          </w:p>
          <w:p>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lang w:eastAsia="zh-CN"/>
              </w:rPr>
              <w:t>每门课程配备</w:t>
            </w:r>
            <w:r>
              <w:rPr>
                <w:rFonts w:hint="eastAsia" w:ascii="宋体" w:hAnsi="宋体" w:cs="宋体"/>
                <w:color w:val="auto"/>
                <w:sz w:val="24"/>
              </w:rPr>
              <w:t>三机位专业广播级4K高清摄像机，摄像机拍摄时采用分辨率为4096×2160，录像视频宽 16:9 帧率设定为25帧；高清摄像机保证录制效果</w:t>
            </w:r>
            <w:r>
              <w:rPr>
                <w:rFonts w:hint="eastAsia" w:ascii="宋体" w:hAnsi="宋体" w:cs="宋体"/>
                <w:color w:val="auto"/>
                <w:sz w:val="24"/>
                <w:lang w:eastAsia="zh-CN"/>
              </w:rPr>
              <w:t>；</w:t>
            </w:r>
            <w:r>
              <w:rPr>
                <w:rFonts w:hint="eastAsia" w:ascii="宋体" w:hAnsi="宋体" w:cs="宋体"/>
                <w:color w:val="auto"/>
                <w:sz w:val="24"/>
              </w:rPr>
              <w:t>录音设备要求使用若干个专业级话筒，保证录音质量</w:t>
            </w:r>
            <w:r>
              <w:rPr>
                <w:rFonts w:hint="eastAsia" w:ascii="宋体" w:hAnsi="宋体" w:cs="宋体"/>
                <w:color w:val="auto"/>
                <w:sz w:val="24"/>
                <w:lang w:eastAsia="zh-CN"/>
              </w:rPr>
              <w:t>；</w:t>
            </w:r>
            <w:r>
              <w:rPr>
                <w:rFonts w:hint="eastAsia" w:ascii="宋体" w:hAnsi="宋体" w:cs="宋体"/>
                <w:color w:val="auto"/>
                <w:sz w:val="24"/>
              </w:rPr>
              <w:t>保证拍摄现场的音响效果及灯光效果达到摄影棚级别要求。</w:t>
            </w:r>
          </w:p>
          <w:p>
            <w:pPr>
              <w:spacing w:line="360" w:lineRule="auto"/>
              <w:ind w:firstLine="482" w:firstLineChars="200"/>
              <w:jc w:val="left"/>
              <w:rPr>
                <w:rFonts w:hint="eastAsia" w:ascii="宋体" w:hAnsi="宋体" w:cs="宋体"/>
                <w:b/>
                <w:bCs/>
                <w:color w:val="auto"/>
                <w:sz w:val="24"/>
              </w:rPr>
            </w:pPr>
            <w:r>
              <w:rPr>
                <w:rFonts w:hint="eastAsia" w:ascii="宋体" w:hAnsi="宋体" w:cs="宋体"/>
                <w:b/>
                <w:bCs/>
                <w:color w:val="auto"/>
                <w:sz w:val="24"/>
              </w:rPr>
              <w:t>三、PPT制作要求及脚本的要求</w:t>
            </w:r>
          </w:p>
          <w:p>
            <w:pPr>
              <w:spacing w:line="360" w:lineRule="auto"/>
              <w:ind w:firstLine="480" w:firstLineChars="200"/>
              <w:jc w:val="left"/>
              <w:rPr>
                <w:rFonts w:hint="eastAsia" w:ascii="宋体" w:hAnsi="宋体" w:cs="宋体"/>
                <w:color w:val="auto"/>
                <w:sz w:val="24"/>
                <w:lang w:eastAsia="zh-CN"/>
              </w:rPr>
            </w:pPr>
            <w:r>
              <w:rPr>
                <w:rFonts w:hint="eastAsia" w:ascii="宋体" w:hAnsi="宋体" w:cs="宋体"/>
                <w:color w:val="auto"/>
                <w:sz w:val="24"/>
              </w:rPr>
              <w:t>PPT</w:t>
            </w:r>
            <w:r>
              <w:rPr>
                <w:rFonts w:hint="eastAsia" w:ascii="宋体" w:hAnsi="宋体" w:cs="宋体"/>
                <w:color w:val="auto"/>
                <w:sz w:val="24"/>
                <w:lang w:eastAsia="zh-CN"/>
              </w:rPr>
              <w:t>优化，科学合理、配色精美、字体合适、配图清晰，</w:t>
            </w:r>
          </w:p>
          <w:p>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要求针对精品课程的相关内容出具相关的精品课程脚本。</w:t>
            </w:r>
          </w:p>
          <w:p>
            <w:pPr>
              <w:spacing w:line="360" w:lineRule="auto"/>
              <w:ind w:firstLine="482" w:firstLineChars="200"/>
              <w:jc w:val="left"/>
              <w:rPr>
                <w:rFonts w:hint="eastAsia" w:ascii="宋体" w:hAnsi="宋体" w:cs="宋体"/>
                <w:b/>
                <w:bCs/>
                <w:color w:val="auto"/>
                <w:sz w:val="24"/>
              </w:rPr>
            </w:pPr>
            <w:r>
              <w:rPr>
                <w:rFonts w:hint="eastAsia" w:ascii="宋体" w:hAnsi="宋体" w:cs="宋体"/>
                <w:b/>
                <w:bCs/>
                <w:color w:val="auto"/>
                <w:sz w:val="24"/>
              </w:rPr>
              <w:t>四、后期制作要求</w:t>
            </w:r>
          </w:p>
          <w:p>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lang w:eastAsia="zh-CN"/>
              </w:rPr>
              <w:t>专业人员负责后期制作，包括剪辑、调色、动画、字幕等</w:t>
            </w:r>
            <w:r>
              <w:rPr>
                <w:rFonts w:hint="eastAsia" w:ascii="宋体" w:hAnsi="宋体" w:cs="宋体"/>
                <w:color w:val="auto"/>
                <w:sz w:val="24"/>
              </w:rPr>
              <w:t>。</w:t>
            </w:r>
          </w:p>
          <w:p>
            <w:pPr>
              <w:spacing w:line="360" w:lineRule="auto"/>
              <w:ind w:firstLine="482" w:firstLineChars="200"/>
              <w:jc w:val="left"/>
              <w:rPr>
                <w:rFonts w:hint="eastAsia" w:ascii="宋体" w:hAnsi="宋体" w:cs="宋体"/>
                <w:b/>
                <w:bCs/>
                <w:color w:val="auto"/>
                <w:sz w:val="24"/>
              </w:rPr>
            </w:pPr>
            <w:r>
              <w:rPr>
                <w:rFonts w:hint="eastAsia" w:ascii="宋体" w:hAnsi="宋体" w:cs="宋体"/>
                <w:b/>
                <w:bCs/>
                <w:color w:val="auto"/>
                <w:sz w:val="24"/>
              </w:rPr>
              <w:t>五</w:t>
            </w:r>
            <w:r>
              <w:rPr>
                <w:rFonts w:hint="eastAsia" w:ascii="宋体" w:hAnsi="宋体" w:cs="宋体"/>
                <w:b/>
                <w:bCs/>
                <w:color w:val="auto"/>
                <w:sz w:val="24"/>
                <w:lang w:eastAsia="zh-CN"/>
              </w:rPr>
              <w:t>、</w:t>
            </w:r>
            <w:r>
              <w:rPr>
                <w:rFonts w:hint="eastAsia" w:ascii="宋体" w:hAnsi="宋体" w:cs="宋体"/>
                <w:b/>
                <w:bCs/>
                <w:color w:val="auto"/>
                <w:sz w:val="24"/>
              </w:rPr>
              <w:t>视频图像质量</w:t>
            </w:r>
          </w:p>
          <w:p>
            <w:pPr>
              <w:spacing w:line="360" w:lineRule="auto"/>
              <w:ind w:firstLine="480" w:firstLineChars="20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各</w:t>
            </w:r>
            <w:r>
              <w:rPr>
                <w:rFonts w:hint="eastAsia" w:ascii="宋体" w:hAnsi="宋体" w:cs="宋体"/>
                <w:color w:val="auto"/>
                <w:sz w:val="24"/>
                <w:szCs w:val="24"/>
                <w:lang w:eastAsia="zh-CN"/>
              </w:rPr>
              <w:t>课程</w:t>
            </w:r>
            <w:r>
              <w:rPr>
                <w:rFonts w:hint="eastAsia" w:ascii="宋体" w:hAnsi="宋体" w:eastAsia="宋体" w:cs="宋体"/>
                <w:color w:val="auto"/>
                <w:sz w:val="24"/>
                <w:szCs w:val="24"/>
              </w:rPr>
              <w:t>的视频分辨率应统一，必须是高清视频</w:t>
            </w:r>
            <w:r>
              <w:rPr>
                <w:rFonts w:hint="default" w:ascii="宋体" w:hAnsi="宋体" w:cs="宋体"/>
                <w:color w:val="auto"/>
                <w:sz w:val="24"/>
                <w:szCs w:val="24"/>
              </w:rPr>
              <w:t>（物理分辨率在720p以上</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，各视频画幅宽高比应统一，不得混用</w:t>
            </w:r>
            <w:r>
              <w:rPr>
                <w:rFonts w:hint="eastAsia" w:ascii="宋体" w:hAnsi="宋体" w:cs="宋体"/>
                <w:color w:val="auto"/>
                <w:sz w:val="24"/>
                <w:szCs w:val="24"/>
                <w:lang w:eastAsia="zh-CN"/>
              </w:rPr>
              <w:t>，</w:t>
            </w:r>
            <w:r>
              <w:rPr>
                <w:rFonts w:hint="eastAsia" w:ascii="宋体" w:hAnsi="宋体" w:eastAsia="宋体" w:cs="宋体"/>
                <w:color w:val="auto"/>
                <w:sz w:val="24"/>
                <w:szCs w:val="24"/>
              </w:rPr>
              <w:t>图像清晰，播放流畅</w:t>
            </w:r>
            <w:r>
              <w:rPr>
                <w:rFonts w:hint="eastAsia" w:ascii="宋体" w:hAnsi="宋体" w:cs="宋体"/>
                <w:color w:val="auto"/>
                <w:sz w:val="24"/>
                <w:szCs w:val="24"/>
                <w:lang w:eastAsia="zh-CN"/>
              </w:rPr>
              <w:t>。</w:t>
            </w:r>
          </w:p>
          <w:p>
            <w:pPr>
              <w:spacing w:line="360" w:lineRule="auto"/>
              <w:ind w:firstLine="482" w:firstLineChars="200"/>
              <w:jc w:val="left"/>
              <w:rPr>
                <w:rFonts w:hint="eastAsia" w:ascii="宋体" w:hAnsi="宋体" w:eastAsia="宋体" w:cs="宋体"/>
                <w:color w:val="auto"/>
                <w:sz w:val="24"/>
                <w:lang w:eastAsia="zh-CN"/>
              </w:rPr>
            </w:pPr>
            <w:r>
              <w:rPr>
                <w:rFonts w:hint="eastAsia" w:ascii="宋体" w:hAnsi="宋体" w:cs="宋体"/>
                <w:b/>
                <w:bCs/>
                <w:color w:val="auto"/>
                <w:sz w:val="24"/>
              </w:rPr>
              <w:t>六</w:t>
            </w:r>
            <w:r>
              <w:rPr>
                <w:rFonts w:hint="eastAsia" w:ascii="宋体" w:hAnsi="宋体" w:cs="宋体"/>
                <w:b/>
                <w:bCs/>
                <w:color w:val="auto"/>
                <w:sz w:val="24"/>
                <w:lang w:eastAsia="zh-CN"/>
              </w:rPr>
              <w:t>、</w:t>
            </w:r>
            <w:r>
              <w:rPr>
                <w:rFonts w:hint="eastAsia" w:ascii="宋体" w:hAnsi="宋体" w:cs="宋体"/>
                <w:b/>
                <w:bCs/>
                <w:color w:val="auto"/>
                <w:sz w:val="24"/>
              </w:rPr>
              <w:t xml:space="preserve"> 音频</w:t>
            </w:r>
            <w:r>
              <w:rPr>
                <w:rFonts w:hint="eastAsia" w:ascii="宋体" w:hAnsi="宋体" w:cs="宋体"/>
                <w:b/>
                <w:bCs/>
                <w:color w:val="auto"/>
                <w:sz w:val="24"/>
                <w:lang w:eastAsia="zh-CN"/>
              </w:rPr>
              <w:t>要求</w:t>
            </w:r>
          </w:p>
          <w:p>
            <w:pPr>
              <w:spacing w:line="360" w:lineRule="auto"/>
              <w:ind w:firstLine="480" w:firstLineChars="200"/>
              <w:jc w:val="left"/>
              <w:rPr>
                <w:rFonts w:hint="eastAsia" w:ascii="宋体" w:hAnsi="宋体" w:eastAsia="宋体" w:cs="宋体"/>
                <w:color w:val="auto"/>
                <w:sz w:val="24"/>
                <w:lang w:eastAsia="zh-CN"/>
              </w:rPr>
            </w:pPr>
            <w:r>
              <w:rPr>
                <w:rFonts w:hint="eastAsia" w:ascii="宋体" w:hAnsi="宋体" w:cs="宋体"/>
                <w:color w:val="auto"/>
                <w:sz w:val="24"/>
              </w:rPr>
              <w:t>必须是双声道，必须做混音处理。</w:t>
            </w:r>
            <w:r>
              <w:rPr>
                <w:rFonts w:hint="eastAsia" w:ascii="宋体" w:hAnsi="宋体" w:eastAsia="宋体" w:cs="宋体"/>
                <w:color w:val="auto"/>
                <w:sz w:val="24"/>
                <w:szCs w:val="24"/>
              </w:rPr>
              <w:t>音频播放流畅，声音清晰，</w:t>
            </w:r>
            <w:r>
              <w:rPr>
                <w:rFonts w:hint="eastAsia" w:ascii="宋体" w:hAnsi="宋体" w:cs="宋体"/>
                <w:color w:val="auto"/>
                <w:sz w:val="24"/>
                <w:szCs w:val="24"/>
                <w:lang w:eastAsia="zh-CN"/>
              </w:rPr>
              <w:t>无</w:t>
            </w:r>
            <w:r>
              <w:rPr>
                <w:rFonts w:hint="eastAsia" w:ascii="宋体" w:hAnsi="宋体" w:eastAsia="宋体" w:cs="宋体"/>
                <w:color w:val="auto"/>
                <w:sz w:val="24"/>
                <w:szCs w:val="24"/>
              </w:rPr>
              <w:t>噪音，</w:t>
            </w:r>
            <w:r>
              <w:rPr>
                <w:rFonts w:hint="eastAsia" w:ascii="宋体" w:hAnsi="宋体" w:cs="宋体"/>
                <w:color w:val="auto"/>
                <w:sz w:val="24"/>
                <w:szCs w:val="24"/>
                <w:lang w:eastAsia="zh-CN"/>
              </w:rPr>
              <w:t>无</w:t>
            </w:r>
            <w:r>
              <w:rPr>
                <w:rFonts w:hint="eastAsia" w:ascii="宋体" w:hAnsi="宋体" w:eastAsia="宋体" w:cs="宋体"/>
                <w:color w:val="auto"/>
                <w:sz w:val="24"/>
                <w:szCs w:val="24"/>
              </w:rPr>
              <w:t>回响</w:t>
            </w:r>
            <w:r>
              <w:rPr>
                <w:rFonts w:hint="eastAsia" w:ascii="宋体" w:hAnsi="宋体" w:cs="宋体"/>
                <w:color w:val="auto"/>
                <w:sz w:val="24"/>
                <w:szCs w:val="24"/>
                <w:lang w:eastAsia="zh-CN"/>
              </w:rPr>
              <w:t>。</w:t>
            </w:r>
          </w:p>
          <w:p>
            <w:pPr>
              <w:spacing w:line="360" w:lineRule="auto"/>
              <w:ind w:firstLine="482" w:firstLineChars="200"/>
              <w:jc w:val="left"/>
              <w:rPr>
                <w:rFonts w:hint="eastAsia" w:ascii="宋体" w:hAnsi="宋体" w:cs="宋体"/>
                <w:color w:val="auto"/>
                <w:sz w:val="24"/>
              </w:rPr>
            </w:pPr>
            <w:r>
              <w:rPr>
                <w:rFonts w:hint="eastAsia" w:ascii="宋体" w:hAnsi="宋体" w:cs="宋体"/>
                <w:b/>
                <w:bCs/>
                <w:color w:val="auto"/>
                <w:sz w:val="24"/>
              </w:rPr>
              <w:t>七</w:t>
            </w:r>
            <w:r>
              <w:rPr>
                <w:rFonts w:hint="eastAsia" w:ascii="宋体" w:hAnsi="宋体" w:cs="宋体"/>
                <w:b/>
                <w:bCs/>
                <w:color w:val="auto"/>
                <w:sz w:val="24"/>
                <w:lang w:eastAsia="zh-CN"/>
              </w:rPr>
              <w:t>、</w:t>
            </w:r>
            <w:r>
              <w:rPr>
                <w:rFonts w:hint="eastAsia" w:ascii="宋体" w:hAnsi="宋体" w:cs="宋体"/>
                <w:b/>
                <w:bCs/>
                <w:color w:val="auto"/>
                <w:sz w:val="24"/>
              </w:rPr>
              <w:t>制作规范及要求</w:t>
            </w:r>
          </w:p>
          <w:p>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声音和画面要求同步，无交流声或其他杂音等缺陷，无明显失真、放音过冲、过弱。伴音清晰、饱满、圆润，无失真、噪声杂音干扰、音量忽大忽小现象。解说声与现场声、背景音乐无明显比例失调。</w:t>
            </w:r>
          </w:p>
          <w:p>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后期特效保证画面美观、色彩真实，符合摄影构图规则。</w:t>
            </w:r>
          </w:p>
          <w:p>
            <w:pPr>
              <w:spacing w:line="360" w:lineRule="auto"/>
              <w:ind w:firstLine="482" w:firstLineChars="200"/>
              <w:jc w:val="left"/>
              <w:rPr>
                <w:rFonts w:hint="eastAsia" w:ascii="宋体" w:hAnsi="宋体" w:cs="宋体"/>
                <w:b/>
                <w:bCs/>
                <w:color w:val="auto"/>
                <w:sz w:val="24"/>
              </w:rPr>
            </w:pPr>
            <w:r>
              <w:rPr>
                <w:rFonts w:hint="eastAsia" w:ascii="宋体" w:hAnsi="宋体" w:cs="宋体"/>
                <w:b/>
                <w:bCs/>
                <w:color w:val="auto"/>
                <w:sz w:val="24"/>
              </w:rPr>
              <w:t>八</w:t>
            </w:r>
            <w:r>
              <w:rPr>
                <w:rFonts w:hint="eastAsia" w:ascii="宋体" w:hAnsi="宋体" w:cs="宋体"/>
                <w:b/>
                <w:bCs/>
                <w:color w:val="auto"/>
                <w:sz w:val="24"/>
                <w:lang w:eastAsia="zh-CN"/>
              </w:rPr>
              <w:t>、</w:t>
            </w:r>
            <w:r>
              <w:rPr>
                <w:rFonts w:hint="eastAsia" w:ascii="宋体" w:hAnsi="宋体" w:cs="宋体"/>
                <w:b/>
                <w:bCs/>
                <w:color w:val="auto"/>
                <w:sz w:val="24"/>
              </w:rPr>
              <w:t>精品课程制作要求</w:t>
            </w:r>
          </w:p>
          <w:p>
            <w:pPr>
              <w:pStyle w:val="9"/>
              <w:spacing w:line="360" w:lineRule="auto"/>
              <w:ind w:firstLine="480" w:firstLineChars="200"/>
              <w:rPr>
                <w:rFonts w:ascii="宋体" w:hAnsi="宋体" w:eastAsia="宋体" w:cs="微软雅黑"/>
                <w:color w:val="auto"/>
                <w:sz w:val="24"/>
                <w:szCs w:val="24"/>
              </w:rPr>
            </w:pPr>
            <w:r>
              <w:rPr>
                <w:rFonts w:hint="eastAsia" w:ascii="宋体" w:hAnsi="宋体" w:eastAsia="宋体" w:cs="宋体"/>
                <w:bCs w:val="0"/>
                <w:color w:val="auto"/>
                <w:kern w:val="2"/>
                <w:sz w:val="24"/>
                <w:szCs w:val="24"/>
                <w:lang w:val="en-US" w:eastAsia="zh-CN" w:bidi="ar-SA"/>
              </w:rPr>
              <w:t>制作方需摄制不少于知识点数量的课程视频数字资源，每门精品课程成片不少于50个微课（每一个微课 10 分钟左右）或微课总时长每门精品课程不少于400分钟，同时按照每门精品课程教师的要求制作flash、3D、情景视频不少于100分钟。</w:t>
            </w:r>
            <w:r>
              <w:rPr>
                <w:rFonts w:hint="eastAsia" w:ascii="宋体" w:hAnsi="宋体" w:eastAsia="宋体" w:cs="微软雅黑"/>
                <w:color w:val="auto"/>
                <w:sz w:val="24"/>
                <w:szCs w:val="24"/>
              </w:rPr>
              <w:t>视频规格采用 MP4 格式，确保一般的 PC 或移动终端都可以正常播放。</w:t>
            </w:r>
          </w:p>
          <w:p>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lang w:eastAsia="zh-CN"/>
              </w:rPr>
              <w:t>拍摄课程</w:t>
            </w:r>
            <w:r>
              <w:rPr>
                <w:rFonts w:hint="eastAsia" w:ascii="宋体" w:hAnsi="宋体" w:cs="宋体"/>
                <w:color w:val="auto"/>
                <w:sz w:val="24"/>
              </w:rPr>
              <w:t>宣传片</w:t>
            </w:r>
            <w:r>
              <w:rPr>
                <w:rFonts w:hint="eastAsia" w:ascii="宋体" w:hAnsi="宋体" w:cs="宋体"/>
                <w:color w:val="auto"/>
                <w:sz w:val="24"/>
                <w:lang w:eastAsia="zh-CN"/>
              </w:rPr>
              <w:t>，对</w:t>
            </w:r>
            <w:r>
              <w:rPr>
                <w:rFonts w:hint="eastAsia" w:ascii="宋体" w:hAnsi="宋体" w:cs="宋体"/>
                <w:color w:val="auto"/>
                <w:sz w:val="24"/>
              </w:rPr>
              <w:t>课程</w:t>
            </w:r>
            <w:r>
              <w:rPr>
                <w:rFonts w:hint="eastAsia" w:ascii="宋体" w:hAnsi="宋体" w:cs="宋体"/>
                <w:color w:val="auto"/>
                <w:sz w:val="24"/>
                <w:lang w:eastAsia="zh-CN"/>
              </w:rPr>
              <w:t>进行</w:t>
            </w:r>
            <w:r>
              <w:rPr>
                <w:rFonts w:hint="eastAsia" w:ascii="宋体" w:hAnsi="宋体" w:cs="宋体"/>
                <w:color w:val="auto"/>
                <w:sz w:val="24"/>
              </w:rPr>
              <w:t>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735" w:type="dxa"/>
            <w:noWrap w:val="0"/>
            <w:vAlign w:val="center"/>
          </w:tcPr>
          <w:p>
            <w:pPr>
              <w:spacing w:line="360" w:lineRule="auto"/>
              <w:rPr>
                <w:rFonts w:hint="eastAsia" w:ascii="宋体" w:hAnsi="宋体"/>
                <w:b/>
                <w:color w:val="auto"/>
                <w:sz w:val="24"/>
              </w:rPr>
            </w:pPr>
            <w:r>
              <w:rPr>
                <w:rFonts w:hint="eastAsia" w:ascii="宋体" w:hAnsi="宋体"/>
                <w:b/>
                <w:color w:val="auto"/>
                <w:sz w:val="24"/>
              </w:rPr>
              <w:t>教学资料制作要求</w:t>
            </w:r>
          </w:p>
        </w:tc>
        <w:tc>
          <w:tcPr>
            <w:tcW w:w="8421" w:type="dxa"/>
            <w:noWrap w:val="0"/>
            <w:vAlign w:val="top"/>
          </w:tcPr>
          <w:p>
            <w:pPr>
              <w:pStyle w:val="9"/>
              <w:spacing w:line="360" w:lineRule="auto"/>
              <w:ind w:firstLine="480" w:firstLineChars="200"/>
              <w:rPr>
                <w:rFonts w:hint="eastAsia" w:ascii="宋体" w:hAnsi="宋体" w:cs="宋体"/>
                <w:color w:val="auto"/>
                <w:sz w:val="24"/>
              </w:rPr>
            </w:pPr>
            <w:r>
              <w:rPr>
                <w:rFonts w:hint="eastAsia" w:ascii="宋体" w:hAnsi="宋体" w:eastAsia="宋体" w:cs="宋体"/>
                <w:bCs w:val="0"/>
                <w:color w:val="auto"/>
                <w:kern w:val="2"/>
                <w:sz w:val="24"/>
                <w:szCs w:val="24"/>
                <w:lang w:val="en-US" w:eastAsia="zh-CN" w:bidi="ar-SA"/>
              </w:rPr>
              <w:t>能够根据教师要求制作视频以外的教学资料，应包括课程介绍、教学大纲、教学进程、试题库、教案或演示文稿、重点难点指导、作业、参考资料目录、案例库、专题讲座库、素材资源库等。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735" w:type="dxa"/>
            <w:noWrap w:val="0"/>
            <w:vAlign w:val="center"/>
          </w:tcPr>
          <w:p>
            <w:pPr>
              <w:spacing w:line="360" w:lineRule="auto"/>
              <w:rPr>
                <w:rFonts w:hint="eastAsia" w:ascii="宋体" w:hAnsi="宋体"/>
                <w:b/>
                <w:color w:val="auto"/>
                <w:sz w:val="24"/>
              </w:rPr>
            </w:pPr>
            <w:r>
              <w:rPr>
                <w:rFonts w:hint="eastAsia" w:ascii="宋体" w:hAnsi="宋体"/>
                <w:b/>
                <w:color w:val="auto"/>
                <w:sz w:val="24"/>
              </w:rPr>
              <w:t>精品课程运行平台</w:t>
            </w:r>
          </w:p>
        </w:tc>
        <w:tc>
          <w:tcPr>
            <w:tcW w:w="8421" w:type="dxa"/>
            <w:noWrap w:val="0"/>
            <w:vAlign w:val="center"/>
          </w:tcPr>
          <w:p>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eastAsia="zh-CN"/>
              </w:rPr>
              <w:t>.每门精品课程</w:t>
            </w:r>
            <w:r>
              <w:rPr>
                <w:rFonts w:hint="eastAsia" w:ascii="宋体" w:hAnsi="宋体" w:cs="宋体"/>
                <w:color w:val="auto"/>
                <w:sz w:val="24"/>
              </w:rPr>
              <w:t>应具有完善的学习流程管理功能，并制作成完整的精品课程网站，支持整个精品课程创建、内容共享、学习过程跟踪和控制、实现在线视频播放、测试和作业发布、交流互动、成绩评测、讨论答疑、作业、考试、评估等学习成果反馈教学流程，实现信息技术与教学过程的深度融合。</w:t>
            </w:r>
          </w:p>
          <w:p>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eastAsia="zh-CN"/>
              </w:rPr>
              <w:t>.学习平台提供后台数据采集、监控、记录</w:t>
            </w:r>
          </w:p>
          <w:p>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lang w:val="en-US" w:eastAsia="zh-CN"/>
              </w:rPr>
              <w:t>3</w:t>
            </w:r>
            <w:r>
              <w:rPr>
                <w:rFonts w:hint="eastAsia" w:ascii="宋体" w:hAnsi="宋体" w:cs="宋体"/>
                <w:color w:val="auto"/>
                <w:sz w:val="24"/>
                <w:lang w:eastAsia="zh-CN"/>
              </w:rPr>
              <w:t>.</w:t>
            </w:r>
            <w:r>
              <w:rPr>
                <w:rFonts w:hint="eastAsia" w:ascii="宋体" w:hAnsi="宋体" w:cs="宋体"/>
                <w:color w:val="auto"/>
                <w:sz w:val="24"/>
              </w:rPr>
              <w:t>教师可以针对每一个教学班对每个章节学习内容进行“开放、定时开放、闯关模式开放、关闭”等设置。“开放”，表示该章节可以学习。“定时开放”，表示该章节在设置的一个时间段内开放习。</w:t>
            </w:r>
          </w:p>
          <w:p>
            <w:pPr>
              <w:spacing w:line="360" w:lineRule="auto"/>
              <w:ind w:firstLine="480" w:firstLineChars="200"/>
              <w:jc w:val="left"/>
              <w:rPr>
                <w:rFonts w:ascii="宋体" w:hAnsi="宋体" w:cs="宋体"/>
                <w:color w:val="auto"/>
                <w:sz w:val="24"/>
              </w:rPr>
            </w:pPr>
            <w:r>
              <w:rPr>
                <w:rFonts w:hint="eastAsia" w:ascii="宋体" w:hAnsi="宋体" w:cs="宋体"/>
                <w:color w:val="auto"/>
                <w:sz w:val="24"/>
              </w:rPr>
              <w:t>4</w:t>
            </w:r>
            <w:r>
              <w:rPr>
                <w:rFonts w:hint="eastAsia" w:ascii="宋体" w:hAnsi="宋体" w:cs="宋体"/>
                <w:color w:val="auto"/>
                <w:sz w:val="24"/>
                <w:lang w:eastAsia="zh-CN"/>
              </w:rPr>
              <w:t>.</w:t>
            </w:r>
            <w:r>
              <w:rPr>
                <w:rFonts w:hint="eastAsia" w:ascii="宋体" w:hAnsi="宋体" w:cs="宋体"/>
                <w:color w:val="auto"/>
                <w:sz w:val="24"/>
              </w:rPr>
              <w:t>教学资料</w:t>
            </w:r>
          </w:p>
          <w:p>
            <w:pPr>
              <w:spacing w:line="360" w:lineRule="auto"/>
              <w:ind w:firstLine="480" w:firstLineChars="200"/>
              <w:jc w:val="left"/>
              <w:rPr>
                <w:rFonts w:ascii="宋体" w:hAnsi="宋体" w:cs="宋体"/>
                <w:color w:val="auto"/>
                <w:sz w:val="24"/>
              </w:rPr>
            </w:pPr>
            <w:r>
              <w:rPr>
                <w:rFonts w:hint="eastAsia" w:ascii="宋体" w:hAnsi="宋体" w:cs="宋体"/>
                <w:color w:val="auto"/>
                <w:sz w:val="24"/>
              </w:rPr>
              <w:t>教师可以对自己所负责的精品课程的资料进行管理，建立精品课程文件的目录层级，并可灵活将教学资料在各目录中拖放。</w:t>
            </w:r>
          </w:p>
          <w:p>
            <w:pPr>
              <w:numPr>
                <w:ilvl w:val="0"/>
                <w:numId w:val="2"/>
              </w:num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教师可随时设定作业答案是否公开、作业分数是否公开</w:t>
            </w:r>
            <w:r>
              <w:rPr>
                <w:rFonts w:hint="eastAsia" w:ascii="宋体" w:hAnsi="宋体" w:cs="宋体"/>
                <w:color w:val="auto"/>
                <w:sz w:val="24"/>
                <w:lang w:eastAsia="zh-CN"/>
              </w:rPr>
              <w:t>、</w:t>
            </w:r>
            <w:r>
              <w:rPr>
                <w:rFonts w:hint="eastAsia" w:ascii="宋体" w:hAnsi="宋体" w:eastAsia="宋体" w:cs="微软雅黑"/>
                <w:color w:val="auto"/>
                <w:sz w:val="24"/>
                <w:szCs w:val="24"/>
              </w:rPr>
              <w:t>作业考测缴交期限、缴交次数、提示与说明、自我评量、作业考测成绩计入</w:t>
            </w:r>
            <w:r>
              <w:rPr>
                <w:rFonts w:hint="eastAsia" w:ascii="宋体" w:hAnsi="宋体" w:cs="微软雅黑"/>
                <w:color w:val="auto"/>
                <w:sz w:val="24"/>
                <w:szCs w:val="24"/>
                <w:lang w:eastAsia="zh-CN"/>
              </w:rPr>
              <w:t>、</w:t>
            </w:r>
            <w:r>
              <w:rPr>
                <w:rFonts w:hint="eastAsia" w:ascii="宋体" w:hAnsi="宋体" w:cs="宋体"/>
                <w:color w:val="auto"/>
                <w:sz w:val="24"/>
              </w:rPr>
              <w:t>学生答案的字数范围</w:t>
            </w:r>
            <w:r>
              <w:rPr>
                <w:rFonts w:hint="eastAsia" w:ascii="宋体" w:hAnsi="宋体" w:cs="宋体"/>
                <w:color w:val="auto"/>
                <w:sz w:val="24"/>
                <w:lang w:eastAsia="zh-CN"/>
              </w:rPr>
              <w:t>、</w:t>
            </w:r>
            <w:r>
              <w:rPr>
                <w:rFonts w:hint="eastAsia" w:ascii="宋体" w:hAnsi="宋体" w:cs="宋体"/>
                <w:color w:val="auto"/>
                <w:sz w:val="24"/>
              </w:rPr>
              <w:t>防止粘贴的功能</w:t>
            </w:r>
            <w:r>
              <w:rPr>
                <w:rFonts w:hint="eastAsia" w:ascii="宋体" w:hAnsi="宋体" w:cs="宋体"/>
                <w:color w:val="auto"/>
                <w:sz w:val="24"/>
                <w:lang w:eastAsia="zh-CN"/>
              </w:rPr>
              <w:t>等</w:t>
            </w:r>
            <w:r>
              <w:rPr>
                <w:rFonts w:hint="eastAsia" w:ascii="宋体" w:hAnsi="宋体" w:cs="宋体"/>
                <w:color w:val="auto"/>
                <w:sz w:val="24"/>
              </w:rPr>
              <w:t>。</w:t>
            </w:r>
          </w:p>
          <w:p>
            <w:pPr>
              <w:numPr>
                <w:ilvl w:val="0"/>
                <w:numId w:val="2"/>
              </w:numPr>
              <w:spacing w:line="360" w:lineRule="auto"/>
              <w:ind w:left="0" w:leftChars="0" w:firstLine="480" w:firstLineChars="200"/>
              <w:jc w:val="left"/>
              <w:rPr>
                <w:rFonts w:hint="eastAsia" w:ascii="宋体" w:hAnsi="宋体" w:cs="宋体"/>
                <w:color w:val="auto"/>
                <w:sz w:val="24"/>
              </w:rPr>
            </w:pPr>
            <w:r>
              <w:rPr>
                <w:rFonts w:hint="eastAsia" w:ascii="宋体" w:hAnsi="宋体" w:cs="宋体"/>
                <w:color w:val="auto"/>
                <w:sz w:val="24"/>
              </w:rPr>
              <w:t>课程可进入查看在线课程评审申报需要的数据，可复制课程网址、查看开课学期、课程时间、学时学分、页面浏览量、累计选课人数、累计互动次数、课程资源等。</w:t>
            </w:r>
          </w:p>
          <w:p>
            <w:pPr>
              <w:numPr>
                <w:ilvl w:val="0"/>
                <w:numId w:val="2"/>
              </w:numPr>
              <w:spacing w:line="360" w:lineRule="auto"/>
              <w:ind w:left="0" w:leftChars="0" w:firstLine="480" w:firstLineChars="200"/>
              <w:jc w:val="left"/>
              <w:rPr>
                <w:rFonts w:hint="eastAsia" w:ascii="宋体" w:hAnsi="宋体" w:cs="宋体"/>
                <w:color w:val="auto"/>
                <w:sz w:val="24"/>
              </w:rPr>
            </w:pPr>
            <w:r>
              <w:rPr>
                <w:rFonts w:hint="eastAsia" w:ascii="宋体" w:hAnsi="宋体" w:cs="宋体"/>
                <w:color w:val="auto"/>
                <w:sz w:val="24"/>
              </w:rPr>
              <w:t>培训教师掌握网络教学平台课程在线编辑、内容发布、作业试题库、教学统计、互动等功能使用。</w:t>
            </w:r>
          </w:p>
          <w:p>
            <w:pPr>
              <w:numPr>
                <w:ilvl w:val="0"/>
                <w:numId w:val="2"/>
              </w:numPr>
              <w:spacing w:line="360" w:lineRule="auto"/>
              <w:ind w:left="0" w:leftChars="0" w:firstLine="480" w:firstLineChars="200"/>
              <w:jc w:val="left"/>
              <w:rPr>
                <w:rFonts w:hint="default" w:ascii="宋体" w:hAnsi="宋体" w:cs="宋体"/>
                <w:color w:val="auto"/>
                <w:sz w:val="24"/>
                <w:lang w:val="en-US" w:eastAsia="zh-CN"/>
              </w:rPr>
            </w:pPr>
            <w:r>
              <w:rPr>
                <w:rFonts w:hint="eastAsia" w:ascii="宋体" w:hAnsi="宋体" w:cs="宋体"/>
                <w:color w:val="auto"/>
                <w:sz w:val="24"/>
              </w:rPr>
              <w:t>配合教师授课内容、试题库内容，等富媒体材料，将拍摄视频、试题等内容上传。</w:t>
            </w:r>
          </w:p>
          <w:p>
            <w:pPr>
              <w:spacing w:line="312" w:lineRule="auto"/>
              <w:ind w:right="360" w:firstLine="480" w:firstLineChars="200"/>
              <w:rPr>
                <w:rFonts w:hint="default" w:ascii="宋体" w:hAnsi="宋体" w:eastAsia="宋体" w:cs="宋体"/>
                <w:color w:val="auto"/>
                <w:sz w:val="24"/>
                <w:lang w:val="en-US" w:eastAsia="zh-CN"/>
              </w:rPr>
            </w:pPr>
            <w:r>
              <w:rPr>
                <w:rFonts w:hint="eastAsia" w:ascii="宋体" w:hAnsi="宋体" w:cs="宋体"/>
                <w:color w:val="auto"/>
                <w:sz w:val="24"/>
                <w:szCs w:val="24"/>
                <w:lang w:val="en-US" w:eastAsia="zh-CN"/>
              </w:rPr>
              <w:t>9.</w:t>
            </w:r>
            <w:r>
              <w:rPr>
                <w:rFonts w:hint="eastAsia" w:ascii="宋体" w:hAnsi="宋体" w:eastAsia="宋体" w:cs="宋体"/>
                <w:color w:val="auto"/>
                <w:sz w:val="24"/>
                <w:szCs w:val="24"/>
              </w:rPr>
              <w:t>▲</w:t>
            </w:r>
            <w:r>
              <w:rPr>
                <w:rFonts w:hint="eastAsia" w:hAnsi="宋体"/>
                <w:color w:val="auto"/>
                <w:sz w:val="24"/>
              </w:rPr>
              <w:t>所建设的资源符合“职业教育专业教学资源库建设项目”要求，符合国家</w:t>
            </w:r>
            <w:r>
              <w:rPr>
                <w:rFonts w:hint="eastAsia" w:hAnsi="宋体"/>
                <w:color w:val="auto"/>
                <w:sz w:val="24"/>
                <w:lang w:eastAsia="zh-CN"/>
              </w:rPr>
              <w:t>精品</w:t>
            </w:r>
            <w:r>
              <w:rPr>
                <w:rFonts w:hint="eastAsia" w:hAnsi="宋体"/>
                <w:color w:val="auto"/>
                <w:sz w:val="24"/>
              </w:rPr>
              <w:t>在线开放课程标准，提供上线服务。能提供接入国家平台许可证明文件。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735" w:type="dxa"/>
            <w:noWrap w:val="0"/>
            <w:vAlign w:val="center"/>
          </w:tcPr>
          <w:p>
            <w:pPr>
              <w:spacing w:line="360" w:lineRule="auto"/>
              <w:rPr>
                <w:rFonts w:hint="eastAsia" w:ascii="宋体" w:hAnsi="宋体"/>
                <w:b/>
                <w:color w:val="auto"/>
                <w:sz w:val="24"/>
              </w:rPr>
            </w:pPr>
            <w:r>
              <w:rPr>
                <w:rFonts w:hint="eastAsia" w:ascii="宋体" w:hAnsi="宋体"/>
                <w:b/>
                <w:color w:val="auto"/>
                <w:sz w:val="24"/>
              </w:rPr>
              <w:t>移动端支撑平台功能要求</w:t>
            </w:r>
          </w:p>
        </w:tc>
        <w:tc>
          <w:tcPr>
            <w:tcW w:w="8421" w:type="dxa"/>
            <w:noWrap w:val="0"/>
            <w:vAlign w:val="center"/>
          </w:tcPr>
          <w:p>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具有移动客户端，支持iOS和Android操作系统，用于手机、Pad等智能移动终端中，实现在线移动学习</w:t>
            </w:r>
            <w:r>
              <w:rPr>
                <w:rFonts w:hint="eastAsia" w:ascii="宋体" w:hAnsi="宋体" w:cs="宋体"/>
                <w:color w:val="auto"/>
                <w:sz w:val="24"/>
                <w:lang w:eastAsia="zh-CN"/>
              </w:rPr>
              <w:t>、</w:t>
            </w:r>
            <w:r>
              <w:rPr>
                <w:rFonts w:hint="eastAsia" w:ascii="宋体" w:hAnsi="宋体" w:cs="宋体"/>
                <w:color w:val="auto"/>
                <w:sz w:val="24"/>
              </w:rPr>
              <w:t>课堂签到</w:t>
            </w:r>
            <w:r>
              <w:rPr>
                <w:rFonts w:hint="eastAsia" w:ascii="宋体" w:hAnsi="宋体" w:cs="宋体"/>
                <w:color w:val="auto"/>
                <w:sz w:val="24"/>
                <w:lang w:eastAsia="zh-CN"/>
              </w:rPr>
              <w:t>、</w:t>
            </w:r>
            <w:r>
              <w:rPr>
                <w:rFonts w:hint="eastAsia" w:ascii="宋体" w:hAnsi="宋体" w:cs="宋体"/>
                <w:color w:val="auto"/>
                <w:sz w:val="24"/>
              </w:rPr>
              <w:t>问题抢答</w:t>
            </w:r>
            <w:r>
              <w:rPr>
                <w:rFonts w:hint="eastAsia" w:ascii="宋体" w:hAnsi="宋体" w:cs="宋体"/>
                <w:color w:val="auto"/>
                <w:sz w:val="24"/>
                <w:lang w:eastAsia="zh-CN"/>
              </w:rPr>
              <w:t>、</w:t>
            </w:r>
            <w:r>
              <w:rPr>
                <w:rFonts w:hint="eastAsia" w:ascii="宋体" w:hAnsi="宋体" w:cs="宋体"/>
                <w:color w:val="auto"/>
                <w:sz w:val="24"/>
              </w:rPr>
              <w:t>课堂投票</w:t>
            </w:r>
            <w:r>
              <w:rPr>
                <w:rFonts w:hint="eastAsia" w:ascii="宋体" w:hAnsi="宋体" w:cs="宋体"/>
                <w:color w:val="auto"/>
                <w:sz w:val="24"/>
                <w:lang w:eastAsia="zh-CN"/>
              </w:rPr>
              <w:t>、</w:t>
            </w:r>
            <w:r>
              <w:rPr>
                <w:rFonts w:hint="eastAsia" w:ascii="宋体" w:hAnsi="宋体" w:cs="宋体"/>
                <w:color w:val="auto"/>
                <w:sz w:val="24"/>
              </w:rPr>
              <w:t>交流互动</w:t>
            </w:r>
          </w:p>
          <w:p>
            <w:pPr>
              <w:spacing w:line="360" w:lineRule="auto"/>
              <w:jc w:val="left"/>
              <w:rPr>
                <w:rFonts w:hint="eastAsia" w:ascii="宋体" w:hAnsi="宋体" w:cs="宋体"/>
                <w:color w:val="auto"/>
                <w:sz w:val="24"/>
                <w:lang w:eastAsia="zh-CN"/>
              </w:rPr>
            </w:pPr>
            <w:r>
              <w:rPr>
                <w:rFonts w:hint="eastAsia" w:ascii="宋体" w:hAnsi="宋体" w:cs="宋体"/>
                <w:color w:val="auto"/>
                <w:sz w:val="24"/>
                <w:lang w:eastAsia="zh-CN"/>
              </w:rPr>
              <w:t>、</w:t>
            </w:r>
            <w:r>
              <w:rPr>
                <w:rFonts w:hint="eastAsia" w:ascii="宋体" w:hAnsi="宋体" w:cs="宋体"/>
                <w:color w:val="auto"/>
                <w:sz w:val="24"/>
              </w:rPr>
              <w:t>互动讨论</w:t>
            </w:r>
            <w:r>
              <w:rPr>
                <w:rFonts w:hint="eastAsia" w:ascii="宋体" w:hAnsi="宋体" w:cs="宋体"/>
                <w:color w:val="auto"/>
                <w:sz w:val="24"/>
                <w:lang w:eastAsia="zh-CN"/>
              </w:rPr>
              <w:t>等功能</w:t>
            </w:r>
            <w:r>
              <w:rPr>
                <w:rFonts w:hint="eastAsia" w:ascii="宋体" w:hAnsi="宋体" w:cs="宋体"/>
                <w:color w:val="auto"/>
                <w:sz w:val="24"/>
              </w:rPr>
              <w:t>。</w:t>
            </w:r>
            <w:r>
              <w:rPr>
                <w:rFonts w:hint="eastAsia" w:ascii="宋体" w:hAnsi="宋体" w:cs="宋体"/>
                <w:color w:val="auto"/>
                <w:sz w:val="24"/>
                <w:lang w:eastAsia="zh-CN"/>
              </w:rPr>
              <w:t>能达到后台实时</w:t>
            </w:r>
            <w:r>
              <w:rPr>
                <w:rFonts w:hint="eastAsia" w:ascii="宋体" w:hAnsi="宋体" w:cs="宋体"/>
                <w:color w:val="auto"/>
                <w:sz w:val="24"/>
              </w:rPr>
              <w:t>监控</w:t>
            </w:r>
            <w:r>
              <w:rPr>
                <w:rFonts w:hint="eastAsia" w:ascii="宋体" w:hAnsi="宋体" w:cs="宋体"/>
                <w:color w:val="auto"/>
                <w:sz w:val="24"/>
                <w:lang w:eastAsia="zh-CN"/>
              </w:rPr>
              <w:t>、数据提取。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735" w:type="dxa"/>
            <w:noWrap w:val="0"/>
            <w:vAlign w:val="center"/>
          </w:tcPr>
          <w:p>
            <w:pPr>
              <w:spacing w:line="360" w:lineRule="auto"/>
              <w:rPr>
                <w:rFonts w:hint="eastAsia" w:ascii="宋体" w:hAnsi="宋体" w:eastAsia="宋体"/>
                <w:b/>
                <w:color w:val="auto"/>
                <w:sz w:val="24"/>
                <w:lang w:eastAsia="zh-CN"/>
              </w:rPr>
            </w:pPr>
            <w:r>
              <w:rPr>
                <w:rFonts w:hint="eastAsia" w:ascii="宋体" w:hAnsi="宋体"/>
                <w:b/>
                <w:color w:val="auto"/>
                <w:sz w:val="24"/>
                <w:lang w:eastAsia="zh-CN"/>
              </w:rPr>
              <w:t>服务流程</w:t>
            </w:r>
          </w:p>
        </w:tc>
        <w:tc>
          <w:tcPr>
            <w:tcW w:w="8421" w:type="dxa"/>
            <w:noWrap w:val="0"/>
            <w:vAlign w:val="center"/>
          </w:tcPr>
          <w:p>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lang w:val="en-US" w:eastAsia="zh-CN"/>
              </w:rPr>
              <w:t>1.</w:t>
            </w:r>
            <w:r>
              <w:rPr>
                <w:rFonts w:hint="eastAsia" w:ascii="宋体" w:hAnsi="宋体" w:cs="宋体"/>
                <w:color w:val="auto"/>
                <w:sz w:val="24"/>
              </w:rPr>
              <w:t>前期准备</w:t>
            </w:r>
          </w:p>
          <w:p>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1</w:t>
            </w:r>
            <w:r>
              <w:rPr>
                <w:rFonts w:hint="eastAsia" w:ascii="宋体" w:hAnsi="宋体" w:cs="宋体"/>
                <w:color w:val="auto"/>
                <w:sz w:val="24"/>
                <w:lang w:eastAsia="zh-CN"/>
              </w:rPr>
              <w:t>）</w:t>
            </w:r>
            <w:r>
              <w:rPr>
                <w:rFonts w:hint="eastAsia" w:ascii="宋体" w:hAnsi="宋体" w:cs="宋体"/>
                <w:color w:val="auto"/>
                <w:sz w:val="24"/>
              </w:rPr>
              <w:t>课程开发时间规划、风格确定、团队组建、规章制定</w:t>
            </w:r>
          </w:p>
          <w:p>
            <w:pPr>
              <w:spacing w:line="360" w:lineRule="auto"/>
              <w:ind w:firstLine="480" w:firstLineChars="200"/>
              <w:jc w:val="left"/>
              <w:rPr>
                <w:rFonts w:hint="default" w:ascii="宋体" w:hAnsi="宋体" w:cs="宋体"/>
                <w:color w:val="auto"/>
                <w:sz w:val="24"/>
                <w:lang w:val="en-US" w:eastAsia="zh-CN"/>
              </w:rPr>
            </w:pPr>
            <w:r>
              <w:rPr>
                <w:rFonts w:hint="eastAsia" w:ascii="宋体" w:hAnsi="宋体" w:cs="宋体"/>
                <w:color w:val="auto"/>
                <w:sz w:val="24"/>
                <w:lang w:eastAsia="zh-CN"/>
              </w:rPr>
              <w:t>（</w:t>
            </w:r>
            <w:r>
              <w:rPr>
                <w:rFonts w:hint="eastAsia" w:ascii="宋体" w:hAnsi="宋体" w:cs="宋体"/>
                <w:color w:val="auto"/>
                <w:sz w:val="24"/>
                <w:lang w:val="en-US" w:eastAsia="zh-CN"/>
              </w:rPr>
              <w:t>2</w:t>
            </w:r>
            <w:r>
              <w:rPr>
                <w:rFonts w:hint="eastAsia" w:ascii="宋体" w:hAnsi="宋体" w:cs="宋体"/>
                <w:color w:val="auto"/>
                <w:sz w:val="24"/>
                <w:lang w:eastAsia="zh-CN"/>
              </w:rPr>
              <w:t>）</w:t>
            </w:r>
            <w:r>
              <w:rPr>
                <w:rFonts w:hint="eastAsia" w:ascii="宋体" w:hAnsi="宋体" w:cs="宋体"/>
                <w:color w:val="auto"/>
                <w:sz w:val="24"/>
              </w:rPr>
              <w:t>课程建设目的、标准、风格</w:t>
            </w:r>
          </w:p>
          <w:p>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3</w:t>
            </w:r>
            <w:r>
              <w:rPr>
                <w:rFonts w:hint="eastAsia" w:ascii="宋体" w:hAnsi="宋体" w:cs="宋体"/>
                <w:color w:val="auto"/>
                <w:sz w:val="24"/>
                <w:lang w:eastAsia="zh-CN"/>
              </w:rPr>
              <w:t>）</w:t>
            </w:r>
            <w:r>
              <w:rPr>
                <w:rFonts w:hint="eastAsia" w:ascii="宋体" w:hAnsi="宋体" w:cs="宋体"/>
                <w:color w:val="auto"/>
                <w:sz w:val="24"/>
              </w:rPr>
              <w:t>教学大纲、习题、作业、富媒体资料收集加工、PPT</w:t>
            </w:r>
          </w:p>
          <w:p>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4</w:t>
            </w:r>
            <w:r>
              <w:rPr>
                <w:rFonts w:hint="eastAsia" w:ascii="宋体" w:hAnsi="宋体" w:cs="宋体"/>
                <w:color w:val="auto"/>
                <w:sz w:val="24"/>
                <w:lang w:eastAsia="zh-CN"/>
              </w:rPr>
              <w:t>）</w:t>
            </w:r>
            <w:r>
              <w:rPr>
                <w:rFonts w:hint="eastAsia" w:ascii="宋体" w:hAnsi="宋体" w:cs="宋体"/>
                <w:color w:val="auto"/>
                <w:sz w:val="24"/>
              </w:rPr>
              <w:t>课程设计、知识点划分、脚本撰写</w:t>
            </w:r>
          </w:p>
          <w:p>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lang w:val="en-US" w:eastAsia="zh-CN"/>
              </w:rPr>
              <w:t>2.</w:t>
            </w:r>
            <w:r>
              <w:rPr>
                <w:rFonts w:hint="eastAsia" w:ascii="宋体" w:hAnsi="宋体" w:cs="宋体"/>
                <w:color w:val="auto"/>
                <w:sz w:val="24"/>
              </w:rPr>
              <w:t>中期制作</w:t>
            </w:r>
          </w:p>
          <w:p>
            <w:pPr>
              <w:spacing w:line="360" w:lineRule="auto"/>
              <w:ind w:firstLine="480" w:firstLineChars="200"/>
              <w:jc w:val="left"/>
              <w:rPr>
                <w:rFonts w:hint="eastAsia" w:ascii="宋体" w:hAnsi="宋体" w:cs="宋体"/>
                <w:color w:val="auto"/>
                <w:sz w:val="24"/>
                <w:lang w:val="en-US" w:eastAsia="zh-CN"/>
              </w:rPr>
            </w:pPr>
            <w:r>
              <w:rPr>
                <w:rFonts w:hint="eastAsia" w:ascii="宋体" w:hAnsi="宋体" w:cs="宋体"/>
                <w:color w:val="auto"/>
                <w:sz w:val="24"/>
                <w:lang w:val="en-US" w:eastAsia="zh-CN"/>
              </w:rPr>
              <w:t>（1）根据课程量身策划课程片头</w:t>
            </w:r>
          </w:p>
          <w:p>
            <w:pPr>
              <w:spacing w:line="360" w:lineRule="auto"/>
              <w:ind w:firstLine="480" w:firstLineChars="200"/>
              <w:jc w:val="left"/>
              <w:rPr>
                <w:rFonts w:hint="eastAsia" w:ascii="宋体" w:hAnsi="宋体" w:cs="宋体"/>
                <w:color w:val="auto"/>
                <w:sz w:val="24"/>
                <w:lang w:val="en-US" w:eastAsia="zh-CN"/>
              </w:rPr>
            </w:pPr>
            <w:r>
              <w:rPr>
                <w:rFonts w:hint="eastAsia" w:ascii="宋体" w:hAnsi="宋体" w:cs="宋体"/>
                <w:color w:val="auto"/>
                <w:sz w:val="24"/>
                <w:lang w:val="en-US" w:eastAsia="zh-CN"/>
              </w:rPr>
              <w:t>（2）片头拍摄</w:t>
            </w:r>
          </w:p>
          <w:p>
            <w:pPr>
              <w:spacing w:line="360" w:lineRule="auto"/>
              <w:ind w:firstLine="480" w:firstLineChars="200"/>
              <w:jc w:val="left"/>
              <w:rPr>
                <w:rFonts w:hint="eastAsia" w:ascii="宋体" w:hAnsi="宋体" w:cs="宋体"/>
                <w:color w:val="auto"/>
                <w:sz w:val="24"/>
                <w:lang w:val="en-US" w:eastAsia="zh-CN"/>
              </w:rPr>
            </w:pPr>
            <w:r>
              <w:rPr>
                <w:rFonts w:hint="eastAsia" w:ascii="宋体" w:hAnsi="宋体" w:cs="宋体"/>
                <w:color w:val="auto"/>
                <w:sz w:val="24"/>
                <w:lang w:val="en-US" w:eastAsia="zh-CN"/>
              </w:rPr>
              <w:t>（3）后期制作</w:t>
            </w:r>
          </w:p>
          <w:p>
            <w:pPr>
              <w:spacing w:line="360" w:lineRule="auto"/>
              <w:ind w:firstLine="480" w:firstLineChars="200"/>
              <w:jc w:val="left"/>
              <w:rPr>
                <w:rFonts w:hint="eastAsia" w:ascii="宋体" w:hAnsi="宋体" w:cs="宋体"/>
                <w:color w:val="auto"/>
                <w:sz w:val="24"/>
                <w:lang w:val="en-US" w:eastAsia="zh-CN"/>
              </w:rPr>
            </w:pPr>
            <w:r>
              <w:rPr>
                <w:rFonts w:hint="eastAsia" w:ascii="宋体" w:hAnsi="宋体" w:cs="宋体"/>
                <w:color w:val="auto"/>
                <w:sz w:val="24"/>
                <w:lang w:val="en-US" w:eastAsia="zh-CN"/>
              </w:rPr>
              <w:t>（4）PPT美化</w:t>
            </w:r>
          </w:p>
          <w:p>
            <w:pPr>
              <w:spacing w:line="360" w:lineRule="auto"/>
              <w:ind w:firstLine="480" w:firstLineChars="200"/>
              <w:jc w:val="left"/>
              <w:rPr>
                <w:rFonts w:hint="eastAsia" w:ascii="宋体" w:hAnsi="宋体" w:cs="宋体"/>
                <w:color w:val="auto"/>
                <w:sz w:val="24"/>
                <w:lang w:val="en-US" w:eastAsia="zh-CN"/>
              </w:rPr>
            </w:pPr>
            <w:r>
              <w:rPr>
                <w:rFonts w:hint="eastAsia" w:ascii="宋体" w:hAnsi="宋体" w:cs="宋体"/>
                <w:color w:val="auto"/>
                <w:sz w:val="24"/>
                <w:lang w:val="en-US" w:eastAsia="zh-CN"/>
              </w:rPr>
              <w:t>（5）第一阶段拍摄准备</w:t>
            </w:r>
          </w:p>
          <w:p>
            <w:pPr>
              <w:spacing w:line="360" w:lineRule="auto"/>
              <w:ind w:firstLine="480" w:firstLineChars="200"/>
              <w:jc w:val="left"/>
              <w:rPr>
                <w:rFonts w:hint="eastAsia" w:ascii="宋体" w:hAnsi="宋体" w:cs="宋体"/>
                <w:color w:val="auto"/>
                <w:sz w:val="24"/>
                <w:lang w:val="en-US" w:eastAsia="zh-CN"/>
              </w:rPr>
            </w:pPr>
            <w:r>
              <w:rPr>
                <w:rFonts w:hint="eastAsia" w:ascii="宋体" w:hAnsi="宋体" w:cs="宋体"/>
                <w:color w:val="auto"/>
                <w:sz w:val="24"/>
                <w:lang w:val="en-US" w:eastAsia="zh-CN"/>
              </w:rPr>
              <w:t>（6））第一阶段拍摄</w:t>
            </w:r>
          </w:p>
          <w:p>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lang w:val="en-US" w:eastAsia="zh-CN"/>
              </w:rPr>
              <w:t>3.</w:t>
            </w:r>
            <w:r>
              <w:rPr>
                <w:rFonts w:hint="eastAsia" w:ascii="宋体" w:hAnsi="宋体" w:cs="宋体"/>
                <w:color w:val="auto"/>
                <w:sz w:val="24"/>
              </w:rPr>
              <w:t>后期制作</w:t>
            </w:r>
          </w:p>
          <w:p>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1</w:t>
            </w:r>
            <w:r>
              <w:rPr>
                <w:rFonts w:hint="eastAsia" w:ascii="宋体" w:hAnsi="宋体" w:cs="宋体"/>
                <w:color w:val="auto"/>
                <w:sz w:val="24"/>
                <w:lang w:eastAsia="zh-CN"/>
              </w:rPr>
              <w:t>）</w:t>
            </w:r>
            <w:r>
              <w:rPr>
                <w:rFonts w:hint="eastAsia" w:ascii="宋体" w:hAnsi="宋体" w:cs="宋体"/>
                <w:color w:val="auto"/>
                <w:sz w:val="24"/>
              </w:rPr>
              <w:t>课程视频精准剪辑</w:t>
            </w:r>
          </w:p>
          <w:p>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2</w:t>
            </w:r>
            <w:r>
              <w:rPr>
                <w:rFonts w:hint="eastAsia" w:ascii="宋体" w:hAnsi="宋体" w:cs="宋体"/>
                <w:color w:val="auto"/>
                <w:sz w:val="24"/>
                <w:lang w:eastAsia="zh-CN"/>
              </w:rPr>
              <w:t>）</w:t>
            </w:r>
            <w:r>
              <w:rPr>
                <w:rFonts w:hint="eastAsia" w:ascii="宋体" w:hAnsi="宋体" w:cs="宋体"/>
                <w:color w:val="auto"/>
                <w:sz w:val="24"/>
              </w:rPr>
              <w:t>风格、特效包装</w:t>
            </w:r>
          </w:p>
          <w:p>
            <w:pPr>
              <w:spacing w:line="360" w:lineRule="auto"/>
              <w:ind w:firstLine="480" w:firstLineChars="200"/>
              <w:jc w:val="left"/>
              <w:rPr>
                <w:rFonts w:hint="default" w:ascii="宋体" w:hAnsi="宋体" w:cs="宋体"/>
                <w:color w:val="auto"/>
                <w:kern w:val="0"/>
                <w:sz w:val="20"/>
                <w:szCs w:val="21"/>
                <w:lang w:val="en-US" w:eastAsia="zh-CN"/>
              </w:rPr>
            </w:pPr>
            <w:r>
              <w:rPr>
                <w:rFonts w:hint="eastAsia" w:ascii="宋体" w:hAnsi="宋体" w:cs="宋体"/>
                <w:color w:val="auto"/>
                <w:sz w:val="24"/>
                <w:lang w:eastAsia="zh-CN"/>
              </w:rPr>
              <w:t>（</w:t>
            </w:r>
            <w:r>
              <w:rPr>
                <w:rFonts w:hint="eastAsia" w:ascii="宋体" w:hAnsi="宋体" w:cs="宋体"/>
                <w:color w:val="auto"/>
                <w:sz w:val="24"/>
                <w:lang w:val="en-US" w:eastAsia="zh-CN"/>
              </w:rPr>
              <w:t>3</w:t>
            </w:r>
            <w:r>
              <w:rPr>
                <w:rFonts w:hint="eastAsia" w:ascii="宋体" w:hAnsi="宋体" w:cs="宋体"/>
                <w:color w:val="auto"/>
                <w:sz w:val="24"/>
                <w:lang w:eastAsia="zh-CN"/>
              </w:rPr>
              <w:t>）</w:t>
            </w:r>
            <w:r>
              <w:rPr>
                <w:rFonts w:hint="eastAsia" w:ascii="宋体" w:hAnsi="宋体" w:cs="宋体"/>
                <w:color w:val="auto"/>
                <w:sz w:val="24"/>
              </w:rPr>
              <w:t>二维、三维动画制作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735" w:type="dxa"/>
            <w:noWrap w:val="0"/>
            <w:vAlign w:val="center"/>
          </w:tcPr>
          <w:p>
            <w:pPr>
              <w:spacing w:line="360" w:lineRule="auto"/>
              <w:rPr>
                <w:rFonts w:ascii="宋体" w:hAnsi="宋体"/>
                <w:b/>
                <w:color w:val="auto"/>
                <w:sz w:val="24"/>
              </w:rPr>
            </w:pPr>
            <w:r>
              <w:rPr>
                <w:rFonts w:hint="eastAsia" w:ascii="宋体" w:hAnsi="宋体"/>
                <w:b/>
                <w:color w:val="auto"/>
                <w:sz w:val="24"/>
              </w:rPr>
              <w:t>服务</w:t>
            </w:r>
          </w:p>
          <w:p>
            <w:pPr>
              <w:spacing w:line="360" w:lineRule="auto"/>
              <w:rPr>
                <w:rFonts w:hint="eastAsia" w:ascii="宋体" w:hAnsi="宋体"/>
                <w:b/>
                <w:color w:val="auto"/>
                <w:sz w:val="24"/>
              </w:rPr>
            </w:pPr>
            <w:r>
              <w:rPr>
                <w:rFonts w:hint="eastAsia" w:ascii="宋体" w:hAnsi="宋体"/>
                <w:b/>
                <w:color w:val="auto"/>
                <w:sz w:val="24"/>
              </w:rPr>
              <w:t>承诺</w:t>
            </w:r>
          </w:p>
        </w:tc>
        <w:tc>
          <w:tcPr>
            <w:tcW w:w="8421" w:type="dxa"/>
            <w:noWrap w:val="0"/>
            <w:vAlign w:val="center"/>
          </w:tcPr>
          <w:p>
            <w:pPr>
              <w:spacing w:line="360" w:lineRule="auto"/>
              <w:ind w:firstLine="480" w:firstLineChars="200"/>
              <w:jc w:val="left"/>
              <w:rPr>
                <w:rFonts w:ascii="宋体" w:hAnsi="宋体" w:cs="宋体"/>
                <w:color w:val="auto"/>
                <w:sz w:val="24"/>
              </w:rPr>
            </w:pPr>
            <w:r>
              <w:rPr>
                <w:rFonts w:hint="eastAsia" w:ascii="宋体" w:hAnsi="宋体" w:cs="宋体"/>
                <w:color w:val="auto"/>
                <w:sz w:val="24"/>
              </w:rPr>
              <w:t>1</w:t>
            </w:r>
            <w:r>
              <w:rPr>
                <w:rFonts w:ascii="宋体" w:hAnsi="宋体" w:cs="宋体"/>
                <w:color w:val="auto"/>
                <w:sz w:val="24"/>
              </w:rPr>
              <w:t>.</w:t>
            </w:r>
            <w:r>
              <w:rPr>
                <w:rFonts w:hint="eastAsia" w:ascii="等线" w:hAnsi="等线" w:eastAsia="等线" w:cs="等线"/>
                <w:color w:val="auto"/>
                <w:sz w:val="24"/>
              </w:rPr>
              <w:t xml:space="preserve"> </w:t>
            </w:r>
            <w:r>
              <w:rPr>
                <w:rFonts w:hint="eastAsia" w:ascii="宋体" w:hAnsi="宋体" w:cs="宋体"/>
                <w:color w:val="auto"/>
                <w:sz w:val="24"/>
              </w:rPr>
              <w:t>售后服务：免费提供教师、学生使用培训服务及系统管理员的系统维护支撑技术培训服务；免费提供完整的平台配套的产品资料，包括系统安装使用手册、系统功能模块说明书、用户使用手册、帮助文档等。</w:t>
            </w:r>
          </w:p>
          <w:p>
            <w:pPr>
              <w:spacing w:line="360" w:lineRule="auto"/>
              <w:ind w:firstLine="480" w:firstLineChars="200"/>
              <w:jc w:val="left"/>
              <w:rPr>
                <w:rFonts w:hint="eastAsia" w:hAnsi="宋体"/>
                <w:color w:val="auto"/>
                <w:sz w:val="24"/>
              </w:rPr>
            </w:pPr>
            <w:r>
              <w:rPr>
                <w:rFonts w:ascii="宋体" w:hAnsi="宋体" w:cs="宋体"/>
                <w:color w:val="auto"/>
                <w:sz w:val="24"/>
              </w:rPr>
              <w:t>2</w:t>
            </w:r>
            <w:r>
              <w:rPr>
                <w:rFonts w:hint="eastAsia" w:ascii="宋体" w:hAnsi="宋体" w:cs="宋体"/>
                <w:color w:val="auto"/>
                <w:sz w:val="24"/>
              </w:rPr>
              <w:t>.</w:t>
            </w:r>
            <w:r>
              <w:rPr>
                <w:rFonts w:hint="eastAsia" w:hAnsi="宋体"/>
                <w:color w:val="auto"/>
                <w:sz w:val="24"/>
              </w:rPr>
              <w:t>第一时间响应拍摄需求，能在规定的时间内保质保量的完成视频拍摄和制作任务</w:t>
            </w:r>
          </w:p>
          <w:p>
            <w:pPr>
              <w:spacing w:line="312" w:lineRule="auto"/>
              <w:ind w:right="360" w:firstLine="480" w:firstLineChars="200"/>
              <w:rPr>
                <w:rFonts w:hint="default" w:hAnsi="宋体"/>
                <w:color w:val="auto"/>
                <w:sz w:val="24"/>
                <w:lang w:val="en-US" w:eastAsia="zh-CN"/>
              </w:rPr>
            </w:pPr>
            <w:r>
              <w:rPr>
                <w:rFonts w:hint="eastAsia" w:hAnsi="宋体"/>
                <w:color w:val="auto"/>
                <w:sz w:val="24"/>
                <w:lang w:val="en-US" w:eastAsia="zh-CN"/>
              </w:rPr>
              <w:t>3.</w:t>
            </w:r>
            <w:r>
              <w:rPr>
                <w:rFonts w:hint="eastAsia" w:ascii="宋体" w:hAnsi="宋体" w:eastAsia="宋体" w:cs="宋体"/>
                <w:color w:val="auto"/>
                <w:sz w:val="24"/>
                <w:szCs w:val="24"/>
              </w:rPr>
              <w:t>▲</w:t>
            </w:r>
            <w:r>
              <w:rPr>
                <w:rFonts w:hint="eastAsia" w:hAnsi="宋体"/>
                <w:color w:val="auto"/>
                <w:sz w:val="24"/>
              </w:rPr>
              <w:t>所建设的资源符合“职业教育专业教学资源库建设项目”要求，符合国家</w:t>
            </w:r>
            <w:r>
              <w:rPr>
                <w:rFonts w:hint="eastAsia" w:hAnsi="宋体"/>
                <w:color w:val="auto"/>
                <w:sz w:val="24"/>
                <w:lang w:eastAsia="zh-CN"/>
              </w:rPr>
              <w:t>精品</w:t>
            </w:r>
            <w:r>
              <w:rPr>
                <w:rFonts w:hint="eastAsia" w:hAnsi="宋体"/>
                <w:color w:val="auto"/>
                <w:sz w:val="24"/>
              </w:rPr>
              <w:t>在线开放课程标准，提供上线服务。能提供接入国家平台许可证明文件。</w:t>
            </w:r>
          </w:p>
          <w:p>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lang w:val="en-US" w:eastAsia="zh-CN"/>
              </w:rPr>
              <w:t>4</w:t>
            </w:r>
            <w:r>
              <w:rPr>
                <w:rFonts w:ascii="宋体" w:hAnsi="宋体" w:cs="宋体"/>
                <w:color w:val="auto"/>
                <w:sz w:val="24"/>
              </w:rPr>
              <w:t>.</w:t>
            </w:r>
            <w:r>
              <w:rPr>
                <w:rFonts w:hint="eastAsia" w:ascii="宋体" w:hAnsi="宋体" w:cs="宋体"/>
                <w:color w:val="auto"/>
                <w:sz w:val="24"/>
              </w:rPr>
              <w:t>自建资源版权：课程版权属于课程老师及贵州健康职业学院，未经授权，平台企业不得使用。</w:t>
            </w:r>
          </w:p>
          <w:p>
            <w:pPr>
              <w:spacing w:line="360" w:lineRule="auto"/>
              <w:ind w:firstLine="480" w:firstLineChars="200"/>
              <w:jc w:val="left"/>
              <w:rPr>
                <w:rFonts w:hint="eastAsia" w:ascii="宋体" w:hAnsi="宋体" w:cs="宋体"/>
                <w:color w:val="auto"/>
                <w:sz w:val="24"/>
                <w:lang w:val="en-US" w:eastAsia="zh-CN"/>
              </w:rPr>
            </w:pPr>
            <w:r>
              <w:rPr>
                <w:rFonts w:hint="eastAsia" w:ascii="宋体" w:hAnsi="宋体" w:cs="宋体"/>
                <w:color w:val="auto"/>
                <w:sz w:val="24"/>
                <w:lang w:val="en-US" w:eastAsia="zh-CN"/>
              </w:rPr>
              <w:t>5.课程交付后，在使用过程中，如发现课程有遗漏、内容错误等，可免费进行补拍和修改、后期制作。</w:t>
            </w:r>
          </w:p>
          <w:p>
            <w:pPr>
              <w:spacing w:line="360" w:lineRule="auto"/>
              <w:ind w:firstLine="480" w:firstLineChars="200"/>
              <w:jc w:val="left"/>
              <w:rPr>
                <w:rFonts w:hint="eastAsia" w:ascii="宋体" w:hAnsi="宋体" w:cs="宋体"/>
                <w:color w:val="auto"/>
                <w:sz w:val="24"/>
                <w:lang w:val="en-US" w:eastAsia="zh-CN"/>
              </w:rPr>
            </w:pPr>
            <w:r>
              <w:rPr>
                <w:rFonts w:hint="eastAsia" w:ascii="宋体" w:hAnsi="宋体" w:cs="宋体"/>
                <w:color w:val="auto"/>
                <w:sz w:val="24"/>
                <w:lang w:val="en-US" w:eastAsia="zh-CN"/>
              </w:rPr>
              <w:t>6.一年内免费修改5处。</w:t>
            </w:r>
          </w:p>
          <w:p>
            <w:pPr>
              <w:numPr>
                <w:ilvl w:val="0"/>
                <w:numId w:val="3"/>
              </w:numPr>
              <w:spacing w:line="360" w:lineRule="auto"/>
              <w:ind w:firstLine="480" w:firstLineChars="200"/>
              <w:jc w:val="left"/>
              <w:rPr>
                <w:rFonts w:hint="eastAsia" w:ascii="宋体" w:hAnsi="宋体" w:cs="宋体"/>
                <w:color w:val="auto"/>
                <w:sz w:val="24"/>
                <w:lang w:val="en-US" w:eastAsia="zh-CN"/>
              </w:rPr>
            </w:pPr>
            <w:r>
              <w:rPr>
                <w:rFonts w:hint="eastAsia" w:ascii="宋体" w:hAnsi="宋体" w:cs="宋体"/>
                <w:color w:val="auto"/>
                <w:sz w:val="24"/>
                <w:lang w:val="en-US" w:eastAsia="zh-CN"/>
              </w:rPr>
              <w:t>为教学团队提供“在线开放课程与翻转教学”专题培训。</w:t>
            </w:r>
          </w:p>
          <w:p>
            <w:pPr>
              <w:numPr>
                <w:ilvl w:val="0"/>
                <w:numId w:val="0"/>
              </w:numPr>
              <w:spacing w:line="360" w:lineRule="auto"/>
              <w:ind w:firstLine="480" w:firstLineChars="200"/>
              <w:jc w:val="left"/>
              <w:rPr>
                <w:rFonts w:hint="default" w:ascii="宋体" w:hAnsi="宋体" w:cs="宋体"/>
                <w:color w:val="auto"/>
                <w:sz w:val="24"/>
                <w:lang w:val="en-US" w:eastAsia="zh-CN"/>
              </w:rPr>
            </w:pPr>
            <w:r>
              <w:rPr>
                <w:rFonts w:hint="eastAsia" w:ascii="宋体" w:hAnsi="宋体" w:cs="宋体"/>
                <w:color w:val="auto"/>
                <w:sz w:val="24"/>
                <w:lang w:val="en-US" w:eastAsia="zh-CN"/>
              </w:rPr>
              <w:t>8.提供7*24小时的电话服务及咨询。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735" w:type="dxa"/>
            <w:noWrap w:val="0"/>
            <w:vAlign w:val="center"/>
          </w:tcPr>
          <w:p>
            <w:pPr>
              <w:spacing w:line="360" w:lineRule="auto"/>
              <w:rPr>
                <w:rFonts w:ascii="宋体" w:hAnsi="宋体"/>
                <w:b/>
                <w:color w:val="auto"/>
                <w:sz w:val="24"/>
              </w:rPr>
            </w:pPr>
            <w:r>
              <w:rPr>
                <w:rFonts w:hint="eastAsia" w:ascii="宋体" w:hAnsi="宋体"/>
                <w:b/>
                <w:color w:val="auto"/>
                <w:sz w:val="24"/>
              </w:rPr>
              <w:t>其他</w:t>
            </w:r>
          </w:p>
          <w:p>
            <w:pPr>
              <w:spacing w:line="360" w:lineRule="auto"/>
              <w:rPr>
                <w:rFonts w:hint="eastAsia" w:ascii="宋体" w:hAnsi="宋体"/>
                <w:b/>
                <w:color w:val="auto"/>
                <w:sz w:val="24"/>
              </w:rPr>
            </w:pPr>
            <w:r>
              <w:rPr>
                <w:rFonts w:hint="eastAsia" w:ascii="宋体" w:hAnsi="宋体"/>
                <w:b/>
                <w:color w:val="auto"/>
                <w:sz w:val="24"/>
              </w:rPr>
              <w:t>要求</w:t>
            </w:r>
          </w:p>
        </w:tc>
        <w:tc>
          <w:tcPr>
            <w:tcW w:w="8421" w:type="dxa"/>
            <w:noWrap w:val="0"/>
            <w:vAlign w:val="center"/>
          </w:tcPr>
          <w:p>
            <w:pPr>
              <w:spacing w:line="360" w:lineRule="auto"/>
              <w:ind w:firstLine="480" w:firstLineChars="200"/>
              <w:rPr>
                <w:rFonts w:ascii="宋体" w:hAnsi="宋体" w:cs="宋体"/>
                <w:color w:val="auto"/>
                <w:sz w:val="24"/>
              </w:rPr>
            </w:pPr>
            <w:r>
              <w:rPr>
                <w:rFonts w:hint="eastAsia" w:ascii="宋体" w:hAnsi="宋体" w:cs="宋体"/>
                <w:color w:val="auto"/>
                <w:sz w:val="24"/>
              </w:rPr>
              <w:t>1</w:t>
            </w:r>
            <w:r>
              <w:rPr>
                <w:rFonts w:ascii="宋体" w:hAnsi="宋体" w:cs="宋体"/>
                <w:color w:val="auto"/>
                <w:sz w:val="24"/>
              </w:rPr>
              <w:t>.</w:t>
            </w:r>
            <w:r>
              <w:rPr>
                <w:rFonts w:hint="eastAsia" w:ascii="宋体" w:hAnsi="宋体" w:cs="宋体"/>
                <w:color w:val="auto"/>
                <w:sz w:val="24"/>
              </w:rPr>
              <w:t>采购人在中华人民共和国境内使用供应商提供的货物及服务时免受第三方提出的侵犯其专利权或其它知识产权的起诉。如果第三方提出侵权指控，中标人应承担由此而引起的一切法律责任和费用。</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2</w:t>
            </w:r>
            <w:r>
              <w:rPr>
                <w:rFonts w:ascii="宋体" w:hAnsi="宋体" w:cs="宋体"/>
                <w:color w:val="auto"/>
                <w:sz w:val="24"/>
              </w:rPr>
              <w:t>.</w:t>
            </w:r>
            <w:r>
              <w:rPr>
                <w:rFonts w:hint="eastAsia" w:ascii="宋体" w:hAnsi="宋体" w:cs="宋体"/>
                <w:color w:val="auto"/>
                <w:sz w:val="24"/>
              </w:rPr>
              <w:t>中标供应商需1个工作日内到校对采购需求参数逐条演示；如果演示不满足，采购人有权在不承担任何法律和赔偿责任的情况下无条件终止，并追究虚假中标方的法律责任。</w:t>
            </w:r>
          </w:p>
        </w:tc>
      </w:tr>
    </w:tbl>
    <w:p>
      <w:pPr>
        <w:spacing w:line="360" w:lineRule="auto"/>
        <w:ind w:firstLine="361" w:firstLineChars="200"/>
        <w:outlineLvl w:val="0"/>
        <w:rPr>
          <w:rFonts w:hint="eastAsia" w:ascii="宋体" w:hAnsi="宋体"/>
          <w:b/>
          <w:sz w:val="18"/>
          <w:szCs w:val="18"/>
        </w:rPr>
      </w:pPr>
    </w:p>
    <w:p>
      <w:pPr>
        <w:spacing w:line="360" w:lineRule="auto"/>
        <w:ind w:firstLine="640" w:firstLineChars="200"/>
        <w:jc w:val="right"/>
        <w:outlineLvl w:val="0"/>
        <w:rPr>
          <w:rFonts w:hint="eastAsia" w:ascii="宋体" w:hAnsi="宋体"/>
          <w:b w:val="0"/>
          <w:bCs/>
          <w:sz w:val="32"/>
          <w:szCs w:val="32"/>
        </w:rPr>
      </w:pPr>
    </w:p>
    <w:p>
      <w:pPr>
        <w:rPr>
          <w:rFonts w:hint="eastAsia" w:ascii="宋体" w:hAnsi="宋体"/>
          <w:b w:val="0"/>
          <w:bCs/>
          <w:sz w:val="32"/>
          <w:szCs w:val="32"/>
          <w:lang w:val="en-US" w:eastAsia="zh-CN"/>
        </w:rPr>
      </w:pPr>
      <w:r>
        <w:rPr>
          <w:rFonts w:hint="eastAsia" w:ascii="宋体" w:hAnsi="宋体"/>
          <w:b w:val="0"/>
          <w:bCs/>
          <w:sz w:val="32"/>
          <w:szCs w:val="32"/>
          <w:lang w:val="en-US" w:eastAsia="zh-CN"/>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swiss"/>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867575"/>
    <w:multiLevelType w:val="singleLevel"/>
    <w:tmpl w:val="89867575"/>
    <w:lvl w:ilvl="0" w:tentative="0">
      <w:start w:val="7"/>
      <w:numFmt w:val="decimal"/>
      <w:lvlText w:val="%1."/>
      <w:lvlJc w:val="left"/>
      <w:pPr>
        <w:tabs>
          <w:tab w:val="left" w:pos="312"/>
        </w:tabs>
      </w:pPr>
    </w:lvl>
  </w:abstractNum>
  <w:abstractNum w:abstractNumId="1">
    <w:nsid w:val="ECA4886D"/>
    <w:multiLevelType w:val="singleLevel"/>
    <w:tmpl w:val="ECA4886D"/>
    <w:lvl w:ilvl="0" w:tentative="0">
      <w:start w:val="5"/>
      <w:numFmt w:val="decimal"/>
      <w:lvlText w:val="%1."/>
      <w:lvlJc w:val="left"/>
      <w:pPr>
        <w:tabs>
          <w:tab w:val="left" w:pos="312"/>
        </w:tabs>
      </w:pPr>
    </w:lvl>
  </w:abstractNum>
  <w:abstractNum w:abstractNumId="2">
    <w:nsid w:val="50806245"/>
    <w:multiLevelType w:val="singleLevel"/>
    <w:tmpl w:val="50806245"/>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8F635A"/>
    <w:rsid w:val="0B8F635A"/>
    <w:rsid w:val="13375D32"/>
    <w:rsid w:val="16121186"/>
    <w:rsid w:val="254F3E62"/>
    <w:rsid w:val="2D6A3849"/>
    <w:rsid w:val="32B22845"/>
    <w:rsid w:val="50602DB6"/>
    <w:rsid w:val="65414802"/>
    <w:rsid w:val="66E864C0"/>
    <w:rsid w:val="6BB31DC4"/>
    <w:rsid w:val="70CE5F5B"/>
    <w:rsid w:val="733F29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rPr>
      <w:szCs w:val="20"/>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w:basedOn w:val="2"/>
    <w:qFormat/>
    <w:uiPriority w:val="0"/>
    <w:pPr>
      <w:ind w:firstLine="420" w:firstLineChars="100"/>
    </w:pPr>
  </w:style>
  <w:style w:type="table" w:styleId="7">
    <w:name w:val="Table Grid"/>
    <w:basedOn w:val="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样式 首行缩进:  0.74 厘米"/>
    <w:basedOn w:val="1"/>
    <w:qFormat/>
    <w:uiPriority w:val="0"/>
    <w:pPr>
      <w:widowControl/>
      <w:spacing w:after="200" w:line="288" w:lineRule="auto"/>
      <w:ind w:firstLine="420"/>
      <w:jc w:val="left"/>
    </w:pPr>
    <w:rPr>
      <w:rFonts w:ascii="Arial" w:hAnsi="Arial" w:eastAsia="仿宋_GB2312" w:cs="Arial"/>
      <w:bCs/>
      <w:kern w:val="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2022-01-07T03:12:00Z</dcterms:created>
  <dc:creator>桃乐妃</dc:creator>
  <cp:lastModifiedBy>Administrator</cp:lastModifiedBy>
  <cp:lastPrinted>2022-02-14T03:27:00Z</cp:lastPrinted>
  <dcterms:modified xsi:type="dcterms:W3CDTF">2022-02-24T01:09:51Z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